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C909" w14:textId="77777777" w:rsidR="007615A3" w:rsidRPr="007615A3" w:rsidRDefault="007615A3" w:rsidP="007615A3">
      <w:pPr>
        <w:pStyle w:val="a3"/>
        <w:ind w:left="6379" w:firstLine="0"/>
        <w:rPr>
          <w:bCs/>
          <w:szCs w:val="22"/>
        </w:rPr>
      </w:pPr>
      <w:r w:rsidRPr="007615A3">
        <w:rPr>
          <w:bCs/>
          <w:szCs w:val="22"/>
        </w:rPr>
        <w:t>УТВЕРЖДЕН</w:t>
      </w:r>
    </w:p>
    <w:p w14:paraId="5F443928" w14:textId="77777777" w:rsidR="007615A3" w:rsidRPr="007615A3" w:rsidRDefault="007615A3" w:rsidP="007615A3">
      <w:pPr>
        <w:pStyle w:val="a3"/>
        <w:ind w:left="6379" w:firstLine="0"/>
        <w:rPr>
          <w:bCs/>
          <w:szCs w:val="22"/>
        </w:rPr>
      </w:pPr>
      <w:r w:rsidRPr="007615A3">
        <w:rPr>
          <w:bCs/>
          <w:szCs w:val="22"/>
        </w:rPr>
        <w:t xml:space="preserve">распоряжением председателя </w:t>
      </w:r>
    </w:p>
    <w:p w14:paraId="57519A08" w14:textId="77777777" w:rsidR="007615A3" w:rsidRPr="007615A3" w:rsidRDefault="007615A3" w:rsidP="007615A3">
      <w:pPr>
        <w:pStyle w:val="a3"/>
        <w:ind w:left="6379" w:firstLine="0"/>
        <w:rPr>
          <w:bCs/>
          <w:szCs w:val="22"/>
        </w:rPr>
      </w:pPr>
      <w:r w:rsidRPr="007615A3">
        <w:rPr>
          <w:bCs/>
          <w:szCs w:val="22"/>
        </w:rPr>
        <w:t xml:space="preserve">Контрольно-счетной палаты </w:t>
      </w:r>
    </w:p>
    <w:p w14:paraId="708F1153" w14:textId="77777777" w:rsidR="007615A3" w:rsidRPr="007615A3" w:rsidRDefault="007615A3" w:rsidP="007615A3">
      <w:pPr>
        <w:pStyle w:val="a3"/>
        <w:ind w:left="6379" w:firstLine="0"/>
        <w:rPr>
          <w:bCs/>
          <w:szCs w:val="22"/>
        </w:rPr>
      </w:pPr>
      <w:r w:rsidRPr="007615A3">
        <w:rPr>
          <w:bCs/>
          <w:szCs w:val="22"/>
        </w:rPr>
        <w:t xml:space="preserve">Черемховского районного </w:t>
      </w:r>
    </w:p>
    <w:p w14:paraId="3B9896FD" w14:textId="77777777" w:rsidR="007615A3" w:rsidRPr="007615A3" w:rsidRDefault="007615A3" w:rsidP="007615A3">
      <w:pPr>
        <w:pStyle w:val="a3"/>
        <w:ind w:left="6379" w:firstLine="0"/>
        <w:rPr>
          <w:bCs/>
          <w:szCs w:val="22"/>
        </w:rPr>
      </w:pPr>
      <w:r w:rsidRPr="007615A3">
        <w:rPr>
          <w:bCs/>
          <w:szCs w:val="22"/>
        </w:rPr>
        <w:t xml:space="preserve">муниципального образования </w:t>
      </w:r>
    </w:p>
    <w:p w14:paraId="17B38C6F" w14:textId="1A3AA326" w:rsidR="00472A46" w:rsidRPr="007615A3" w:rsidRDefault="007615A3" w:rsidP="007615A3">
      <w:pPr>
        <w:pStyle w:val="a3"/>
        <w:ind w:left="6379" w:firstLine="0"/>
        <w:jc w:val="left"/>
        <w:rPr>
          <w:bCs/>
          <w:sz w:val="28"/>
        </w:rPr>
      </w:pPr>
      <w:r w:rsidRPr="007615A3">
        <w:rPr>
          <w:bCs/>
          <w:szCs w:val="22"/>
        </w:rPr>
        <w:t xml:space="preserve">от </w:t>
      </w:r>
      <w:r w:rsidR="00431D00">
        <w:rPr>
          <w:bCs/>
          <w:szCs w:val="22"/>
        </w:rPr>
        <w:t>29</w:t>
      </w:r>
      <w:r w:rsidRPr="007615A3">
        <w:rPr>
          <w:bCs/>
          <w:szCs w:val="22"/>
        </w:rPr>
        <w:t xml:space="preserve"> октября 2021 года № </w:t>
      </w:r>
      <w:r w:rsidR="00431D00">
        <w:rPr>
          <w:bCs/>
          <w:szCs w:val="22"/>
        </w:rPr>
        <w:t>17</w:t>
      </w:r>
      <w:r w:rsidRPr="007615A3">
        <w:rPr>
          <w:bCs/>
          <w:szCs w:val="22"/>
        </w:rPr>
        <w:t>-р</w:t>
      </w:r>
    </w:p>
    <w:p w14:paraId="5E1F32D9" w14:textId="77777777" w:rsidR="00472A46" w:rsidRPr="007615A3" w:rsidRDefault="00472A46" w:rsidP="007615A3">
      <w:pPr>
        <w:pStyle w:val="a3"/>
        <w:ind w:left="6379" w:firstLine="0"/>
        <w:jc w:val="left"/>
        <w:rPr>
          <w:bCs/>
          <w:sz w:val="28"/>
        </w:rPr>
      </w:pPr>
    </w:p>
    <w:p w14:paraId="6DEE9555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74E3CA4C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61D4BF84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39C4192C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33068E3E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1D8BB186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390EB9CC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04FA8F7E" w14:textId="77777777" w:rsidR="00472A46" w:rsidRDefault="00B96905">
      <w:pPr>
        <w:pStyle w:val="a4"/>
      </w:pPr>
      <w:r>
        <w:t>СТАНДАРТ</w:t>
      </w:r>
    </w:p>
    <w:p w14:paraId="1B5F9A16" w14:textId="7A9D9C96" w:rsidR="00472A46" w:rsidRDefault="00B96905">
      <w:pPr>
        <w:spacing w:before="370"/>
        <w:ind w:left="905" w:right="337"/>
        <w:jc w:val="center"/>
        <w:rPr>
          <w:b/>
          <w:sz w:val="26"/>
        </w:rPr>
      </w:pPr>
      <w:r>
        <w:rPr>
          <w:b/>
          <w:sz w:val="26"/>
        </w:rPr>
        <w:t>КОНТРОЛЬНО-СЧЕТНОЙ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ПАЛАТЫ</w:t>
      </w:r>
      <w:r>
        <w:rPr>
          <w:b/>
          <w:spacing w:val="-3"/>
          <w:sz w:val="26"/>
        </w:rPr>
        <w:t xml:space="preserve"> </w:t>
      </w:r>
      <w:r w:rsidR="007615A3" w:rsidRPr="007615A3">
        <w:rPr>
          <w:b/>
          <w:sz w:val="26"/>
        </w:rPr>
        <w:t>ЧЕРЕМХОВСКОГО РАЙОННОГО МУНИЦИПАЛЬНОГО ОБРАЗОВАНИЯ</w:t>
      </w:r>
    </w:p>
    <w:p w14:paraId="3DA6F225" w14:textId="77777777" w:rsidR="00472A46" w:rsidRDefault="00472A46">
      <w:pPr>
        <w:pStyle w:val="a3"/>
        <w:ind w:left="0" w:firstLine="0"/>
        <w:jc w:val="left"/>
        <w:rPr>
          <w:b/>
        </w:rPr>
      </w:pPr>
    </w:p>
    <w:p w14:paraId="48A4391A" w14:textId="6C87C42E" w:rsidR="00472A46" w:rsidRDefault="00B96905">
      <w:pPr>
        <w:ind w:left="910" w:right="336"/>
        <w:jc w:val="center"/>
        <w:rPr>
          <w:b/>
          <w:sz w:val="28"/>
        </w:rPr>
      </w:pPr>
      <w:r>
        <w:rPr>
          <w:b/>
          <w:sz w:val="28"/>
        </w:rPr>
        <w:t>СВФК-</w:t>
      </w:r>
      <w:r w:rsidR="007615A3">
        <w:rPr>
          <w:b/>
          <w:sz w:val="28"/>
        </w:rPr>
        <w:t>9</w:t>
      </w:r>
    </w:p>
    <w:p w14:paraId="5F2F751B" w14:textId="77777777" w:rsidR="00472A46" w:rsidRDefault="00472A46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3AAC84C5" w14:textId="38CEF411" w:rsidR="00472A46" w:rsidRDefault="00B96905">
      <w:pPr>
        <w:ind w:left="910" w:right="337"/>
        <w:jc w:val="center"/>
        <w:rPr>
          <w:b/>
          <w:sz w:val="28"/>
        </w:rPr>
      </w:pPr>
      <w:r>
        <w:rPr>
          <w:b/>
          <w:sz w:val="28"/>
        </w:rPr>
        <w:t>ПРОВЕДЕНИЕ ФИНАНСОВО-ЭКОНОМИЧЕСКОЙ ЭКСПЕРТИЗЫ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ПРОЕКТОВ НОРМАТИВНЫХ ПРАВОВЫХ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АКТОВ</w:t>
      </w:r>
      <w:r>
        <w:rPr>
          <w:b/>
          <w:spacing w:val="-1"/>
          <w:sz w:val="28"/>
        </w:rPr>
        <w:t xml:space="preserve"> </w:t>
      </w:r>
      <w:r w:rsidR="007615A3">
        <w:rPr>
          <w:b/>
          <w:sz w:val="28"/>
        </w:rPr>
        <w:t>ЧЕРЕМХОВСКОГО РАЙОННОГО МУНИЦИПАЛЬНОГО ОБРАЗОВАНИЯ</w:t>
      </w:r>
    </w:p>
    <w:p w14:paraId="076E4BFE" w14:textId="77777777" w:rsidR="00472A46" w:rsidRDefault="00472A46">
      <w:pPr>
        <w:pStyle w:val="a3"/>
        <w:spacing w:before="11"/>
        <w:ind w:left="0" w:firstLine="0"/>
        <w:jc w:val="left"/>
        <w:rPr>
          <w:b/>
          <w:sz w:val="29"/>
        </w:rPr>
      </w:pPr>
    </w:p>
    <w:p w14:paraId="2D65FB42" w14:textId="6781EF68" w:rsidR="00472A46" w:rsidRDefault="00B96905">
      <w:pPr>
        <w:pStyle w:val="a3"/>
        <w:ind w:left="908" w:right="337" w:firstLine="0"/>
        <w:jc w:val="center"/>
      </w:pPr>
      <w:r>
        <w:t>ВВОДИТСЯ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01.10.20</w:t>
      </w:r>
      <w:r w:rsidR="007615A3">
        <w:t>21</w:t>
      </w:r>
    </w:p>
    <w:p w14:paraId="3C64DE5B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04B31890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65C1F512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5CE3AC8C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255F5E1D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56AA3D8C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5C081AD8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3DFABB64" w14:textId="77777777" w:rsidR="00472A46" w:rsidRDefault="00472A46">
      <w:pPr>
        <w:pStyle w:val="a3"/>
        <w:ind w:left="0" w:firstLine="0"/>
        <w:jc w:val="left"/>
        <w:rPr>
          <w:sz w:val="28"/>
        </w:rPr>
      </w:pPr>
    </w:p>
    <w:p w14:paraId="6434B55F" w14:textId="7ECA6921" w:rsidR="00472A46" w:rsidRDefault="00472A46">
      <w:pPr>
        <w:pStyle w:val="a3"/>
        <w:ind w:left="0" w:firstLine="0"/>
        <w:jc w:val="left"/>
        <w:rPr>
          <w:sz w:val="22"/>
        </w:rPr>
      </w:pPr>
    </w:p>
    <w:p w14:paraId="36301CF6" w14:textId="6ED3DA83" w:rsidR="007615A3" w:rsidRDefault="007615A3">
      <w:pPr>
        <w:pStyle w:val="a3"/>
        <w:ind w:left="0" w:firstLine="0"/>
        <w:jc w:val="left"/>
        <w:rPr>
          <w:sz w:val="22"/>
        </w:rPr>
      </w:pPr>
    </w:p>
    <w:p w14:paraId="5072C8ED" w14:textId="5E931752" w:rsidR="007615A3" w:rsidRDefault="007615A3">
      <w:pPr>
        <w:pStyle w:val="a3"/>
        <w:ind w:left="0" w:firstLine="0"/>
        <w:jc w:val="left"/>
        <w:rPr>
          <w:sz w:val="22"/>
        </w:rPr>
      </w:pPr>
    </w:p>
    <w:p w14:paraId="4BF27BDB" w14:textId="77777777" w:rsidR="007615A3" w:rsidRDefault="007615A3">
      <w:pPr>
        <w:pStyle w:val="a3"/>
        <w:ind w:left="0" w:firstLine="0"/>
        <w:jc w:val="left"/>
        <w:rPr>
          <w:sz w:val="22"/>
        </w:rPr>
      </w:pPr>
    </w:p>
    <w:p w14:paraId="551EF253" w14:textId="77777777" w:rsidR="00472A46" w:rsidRDefault="00472A46">
      <w:pPr>
        <w:pStyle w:val="a3"/>
        <w:ind w:left="0" w:firstLine="0"/>
        <w:jc w:val="left"/>
        <w:rPr>
          <w:sz w:val="22"/>
        </w:rPr>
      </w:pPr>
    </w:p>
    <w:p w14:paraId="1F433AD0" w14:textId="77777777" w:rsidR="00472A46" w:rsidRDefault="00472A46">
      <w:pPr>
        <w:pStyle w:val="a3"/>
        <w:ind w:left="0" w:firstLine="0"/>
        <w:jc w:val="left"/>
        <w:rPr>
          <w:sz w:val="22"/>
        </w:rPr>
      </w:pPr>
    </w:p>
    <w:p w14:paraId="7133FD2D" w14:textId="77777777" w:rsidR="00472A46" w:rsidRDefault="00472A46">
      <w:pPr>
        <w:pStyle w:val="a3"/>
        <w:ind w:left="0" w:firstLine="0"/>
        <w:jc w:val="left"/>
        <w:rPr>
          <w:sz w:val="22"/>
        </w:rPr>
      </w:pPr>
    </w:p>
    <w:p w14:paraId="7284895A" w14:textId="77777777" w:rsidR="00472A46" w:rsidRDefault="00472A46">
      <w:pPr>
        <w:pStyle w:val="a3"/>
        <w:ind w:left="0" w:firstLine="0"/>
        <w:jc w:val="left"/>
        <w:rPr>
          <w:sz w:val="22"/>
        </w:rPr>
      </w:pPr>
    </w:p>
    <w:p w14:paraId="61963203" w14:textId="77777777" w:rsidR="00472A46" w:rsidRDefault="00472A46">
      <w:pPr>
        <w:pStyle w:val="a3"/>
        <w:ind w:left="0" w:firstLine="0"/>
        <w:jc w:val="left"/>
        <w:rPr>
          <w:sz w:val="22"/>
        </w:rPr>
      </w:pPr>
    </w:p>
    <w:p w14:paraId="5A0981B8" w14:textId="77777777" w:rsidR="00472A46" w:rsidRDefault="00472A46">
      <w:pPr>
        <w:pStyle w:val="a3"/>
        <w:spacing w:before="3"/>
        <w:ind w:left="0" w:firstLine="0"/>
        <w:jc w:val="left"/>
        <w:rPr>
          <w:sz w:val="20"/>
        </w:rPr>
      </w:pPr>
    </w:p>
    <w:p w14:paraId="6D3E33FE" w14:textId="505B840E" w:rsidR="00472A46" w:rsidRPr="007615A3" w:rsidRDefault="00B96905" w:rsidP="007615A3">
      <w:pPr>
        <w:spacing w:before="1"/>
        <w:ind w:left="1614" w:right="337"/>
        <w:jc w:val="center"/>
        <w:rPr>
          <w:b/>
          <w:sz w:val="26"/>
        </w:rPr>
        <w:sectPr w:rsidR="00472A46" w:rsidRPr="007615A3">
          <w:type w:val="continuous"/>
          <w:pgSz w:w="11910" w:h="16840"/>
          <w:pgMar w:top="1040" w:right="740" w:bottom="280" w:left="1020" w:header="720" w:footer="720" w:gutter="0"/>
          <w:cols w:space="720"/>
        </w:sectPr>
      </w:pPr>
      <w:r>
        <w:rPr>
          <w:b/>
          <w:sz w:val="26"/>
        </w:rPr>
        <w:t>г.</w:t>
      </w:r>
      <w:r>
        <w:rPr>
          <w:b/>
          <w:spacing w:val="-4"/>
          <w:sz w:val="26"/>
        </w:rPr>
        <w:t xml:space="preserve"> </w:t>
      </w:r>
      <w:r w:rsidR="007615A3">
        <w:rPr>
          <w:b/>
          <w:sz w:val="26"/>
        </w:rPr>
        <w:t>Черемхово</w:t>
      </w:r>
    </w:p>
    <w:p w14:paraId="065D9B73" w14:textId="77777777" w:rsidR="00472A46" w:rsidRDefault="00B96905" w:rsidP="0024120B">
      <w:pPr>
        <w:pStyle w:val="a3"/>
        <w:spacing w:before="187"/>
        <w:ind w:left="682" w:firstLine="0"/>
      </w:pPr>
      <w:r>
        <w:lastRenderedPageBreak/>
        <w:t>СОДЕРЖАНИЕ:</w:t>
      </w:r>
    </w:p>
    <w:sdt>
      <w:sdtPr>
        <w:rPr>
          <w:sz w:val="22"/>
          <w:szCs w:val="22"/>
        </w:rPr>
        <w:id w:val="-533886866"/>
        <w:docPartObj>
          <w:docPartGallery w:val="Table of Contents"/>
          <w:docPartUnique/>
        </w:docPartObj>
      </w:sdtPr>
      <w:sdtEndPr/>
      <w:sdtContent>
        <w:p w14:paraId="781F3D13" w14:textId="53118E02" w:rsidR="0024120B" w:rsidRDefault="00B96905">
          <w:pPr>
            <w:pStyle w:val="10"/>
            <w:tabs>
              <w:tab w:val="left" w:pos="110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87967642" w:history="1">
            <w:r w:rsidR="0024120B" w:rsidRPr="00027340">
              <w:rPr>
                <w:rStyle w:val="a8"/>
                <w:noProof/>
                <w:w w:val="99"/>
              </w:rPr>
              <w:t>1.</w:t>
            </w:r>
            <w:r w:rsidR="002412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120B" w:rsidRPr="00027340">
              <w:rPr>
                <w:rStyle w:val="a8"/>
                <w:noProof/>
              </w:rPr>
              <w:t>Регламентирующие</w:t>
            </w:r>
            <w:r w:rsidR="0024120B" w:rsidRPr="00027340">
              <w:rPr>
                <w:rStyle w:val="a8"/>
                <w:noProof/>
                <w:spacing w:val="-8"/>
              </w:rPr>
              <w:t xml:space="preserve"> </w:t>
            </w:r>
            <w:r w:rsidR="0024120B" w:rsidRPr="00027340">
              <w:rPr>
                <w:rStyle w:val="a8"/>
                <w:noProof/>
              </w:rPr>
              <w:t>положения</w:t>
            </w:r>
            <w:r w:rsidR="0024120B">
              <w:rPr>
                <w:noProof/>
                <w:webHidden/>
              </w:rPr>
              <w:tab/>
            </w:r>
            <w:r w:rsidR="0024120B">
              <w:rPr>
                <w:noProof/>
                <w:webHidden/>
              </w:rPr>
              <w:fldChar w:fldCharType="begin"/>
            </w:r>
            <w:r w:rsidR="0024120B">
              <w:rPr>
                <w:noProof/>
                <w:webHidden/>
              </w:rPr>
              <w:instrText xml:space="preserve"> PAGEREF _Toc87967642 \h </w:instrText>
            </w:r>
            <w:r w:rsidR="0024120B">
              <w:rPr>
                <w:noProof/>
                <w:webHidden/>
              </w:rPr>
            </w:r>
            <w:r w:rsidR="0024120B">
              <w:rPr>
                <w:noProof/>
                <w:webHidden/>
              </w:rPr>
              <w:fldChar w:fldCharType="separate"/>
            </w:r>
            <w:r w:rsidR="0024120B">
              <w:rPr>
                <w:noProof/>
                <w:webHidden/>
              </w:rPr>
              <w:t>3</w:t>
            </w:r>
            <w:r w:rsidR="0024120B">
              <w:rPr>
                <w:noProof/>
                <w:webHidden/>
              </w:rPr>
              <w:fldChar w:fldCharType="end"/>
            </w:r>
          </w:hyperlink>
        </w:p>
        <w:p w14:paraId="6176E9D4" w14:textId="7EC1851D" w:rsidR="0024120B" w:rsidRDefault="0024120B">
          <w:pPr>
            <w:pStyle w:val="10"/>
            <w:tabs>
              <w:tab w:val="left" w:pos="110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7643" w:history="1">
            <w:r w:rsidRPr="00027340">
              <w:rPr>
                <w:rStyle w:val="a8"/>
                <w:noProof/>
                <w:w w:val="99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340">
              <w:rPr>
                <w:rStyle w:val="a8"/>
                <w:noProof/>
              </w:rPr>
              <w:t>Общие</w:t>
            </w:r>
            <w:r w:rsidRPr="00027340">
              <w:rPr>
                <w:rStyle w:val="a8"/>
                <w:noProof/>
                <w:spacing w:val="-4"/>
              </w:rPr>
              <w:t xml:space="preserve"> </w:t>
            </w:r>
            <w:r w:rsidRPr="00027340">
              <w:rPr>
                <w:rStyle w:val="a8"/>
                <w:noProof/>
              </w:rPr>
              <w:t>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_Toc87967643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54175" w14:textId="3AA2F8A6" w:rsidR="0024120B" w:rsidRDefault="0024120B">
          <w:pPr>
            <w:pStyle w:val="10"/>
            <w:tabs>
              <w:tab w:val="left" w:pos="110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7644" w:history="1">
            <w:r w:rsidRPr="00027340">
              <w:rPr>
                <w:rStyle w:val="a8"/>
                <w:noProof/>
                <w:w w:val="99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340">
              <w:rPr>
                <w:rStyle w:val="a8"/>
                <w:noProof/>
              </w:rPr>
              <w:t>Цель</w:t>
            </w:r>
            <w:r w:rsidRPr="00027340">
              <w:rPr>
                <w:rStyle w:val="a8"/>
                <w:noProof/>
                <w:spacing w:val="-5"/>
              </w:rPr>
              <w:t xml:space="preserve"> </w:t>
            </w:r>
            <w:r w:rsidRPr="00027340">
              <w:rPr>
                <w:rStyle w:val="a8"/>
                <w:noProof/>
              </w:rPr>
              <w:t>и</w:t>
            </w:r>
            <w:r w:rsidRPr="00027340">
              <w:rPr>
                <w:rStyle w:val="a8"/>
                <w:noProof/>
                <w:spacing w:val="-6"/>
              </w:rPr>
              <w:t xml:space="preserve"> </w:t>
            </w:r>
            <w:r w:rsidRPr="00027340">
              <w:rPr>
                <w:rStyle w:val="a8"/>
                <w:noProof/>
              </w:rPr>
              <w:t>задачи</w:t>
            </w:r>
            <w:r w:rsidRPr="00027340">
              <w:rPr>
                <w:rStyle w:val="a8"/>
                <w:noProof/>
                <w:spacing w:val="-4"/>
              </w:rPr>
              <w:t xml:space="preserve"> </w:t>
            </w:r>
            <w:r w:rsidRPr="00027340">
              <w:rPr>
                <w:rStyle w:val="a8"/>
                <w:noProof/>
              </w:rPr>
              <w:t>финансово-экономической</w:t>
            </w:r>
            <w:r w:rsidRPr="00027340">
              <w:rPr>
                <w:rStyle w:val="a8"/>
                <w:noProof/>
                <w:spacing w:val="-7"/>
              </w:rPr>
              <w:t xml:space="preserve"> </w:t>
            </w:r>
            <w:r w:rsidRPr="00027340">
              <w:rPr>
                <w:rStyle w:val="a8"/>
                <w:noProof/>
              </w:rPr>
              <w:t>экспертизы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_Toc87967644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CFE5E" w14:textId="29313B56" w:rsidR="0024120B" w:rsidRDefault="0024120B">
          <w:pPr>
            <w:pStyle w:val="10"/>
            <w:tabs>
              <w:tab w:val="left" w:pos="110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7645" w:history="1">
            <w:r w:rsidRPr="00027340">
              <w:rPr>
                <w:rStyle w:val="a8"/>
                <w:noProof/>
                <w:w w:val="99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340">
              <w:rPr>
                <w:rStyle w:val="a8"/>
                <w:noProof/>
              </w:rPr>
              <w:t>Порядок</w:t>
            </w:r>
            <w:r w:rsidRPr="00027340">
              <w:rPr>
                <w:rStyle w:val="a8"/>
                <w:noProof/>
                <w:spacing w:val="-7"/>
              </w:rPr>
              <w:t xml:space="preserve"> </w:t>
            </w:r>
            <w:r w:rsidRPr="00027340">
              <w:rPr>
                <w:rStyle w:val="a8"/>
                <w:noProof/>
              </w:rPr>
              <w:t>финансово-экономической</w:t>
            </w:r>
            <w:r w:rsidRPr="00027340">
              <w:rPr>
                <w:rStyle w:val="a8"/>
                <w:noProof/>
                <w:spacing w:val="-10"/>
              </w:rPr>
              <w:t xml:space="preserve"> </w:t>
            </w:r>
            <w:r w:rsidRPr="00027340">
              <w:rPr>
                <w:rStyle w:val="a8"/>
                <w:noProof/>
              </w:rPr>
              <w:t>экспертизы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_Toc87967645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74652" w14:textId="1E926935" w:rsidR="0024120B" w:rsidRDefault="0024120B">
          <w:pPr>
            <w:pStyle w:val="10"/>
            <w:tabs>
              <w:tab w:val="left" w:pos="110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7646" w:history="1">
            <w:r w:rsidRPr="00027340">
              <w:rPr>
                <w:rStyle w:val="a8"/>
                <w:noProof/>
                <w:w w:val="99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340">
              <w:rPr>
                <w:rStyle w:val="a8"/>
                <w:noProof/>
              </w:rPr>
              <w:t>Методические</w:t>
            </w:r>
            <w:r w:rsidRPr="00027340">
              <w:rPr>
                <w:rStyle w:val="a8"/>
                <w:noProof/>
                <w:spacing w:val="-7"/>
              </w:rPr>
              <w:t xml:space="preserve"> </w:t>
            </w:r>
            <w:r w:rsidRPr="00027340">
              <w:rPr>
                <w:rStyle w:val="a8"/>
                <w:noProof/>
              </w:rPr>
              <w:t>основы</w:t>
            </w:r>
            <w:r w:rsidRPr="00027340">
              <w:rPr>
                <w:rStyle w:val="a8"/>
                <w:noProof/>
                <w:spacing w:val="-6"/>
              </w:rPr>
              <w:t xml:space="preserve"> </w:t>
            </w:r>
            <w:r w:rsidRPr="00027340">
              <w:rPr>
                <w:rStyle w:val="a8"/>
                <w:noProof/>
              </w:rPr>
              <w:t>финансово-экономической</w:t>
            </w:r>
            <w:r w:rsidRPr="00027340">
              <w:rPr>
                <w:rStyle w:val="a8"/>
                <w:noProof/>
                <w:spacing w:val="-7"/>
              </w:rPr>
              <w:t xml:space="preserve"> </w:t>
            </w:r>
            <w:r w:rsidRPr="00027340">
              <w:rPr>
                <w:rStyle w:val="a8"/>
                <w:noProof/>
              </w:rPr>
              <w:t>экспертизы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_Toc87967646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7BB6C" w14:textId="0CF1A064" w:rsidR="00472A46" w:rsidRDefault="00B96905">
          <w:r>
            <w:fldChar w:fldCharType="end"/>
          </w:r>
        </w:p>
      </w:sdtContent>
    </w:sdt>
    <w:p w14:paraId="129DED36" w14:textId="77777777" w:rsidR="00472A46" w:rsidRDefault="00472A46">
      <w:pPr>
        <w:sectPr w:rsidR="00472A46">
          <w:headerReference w:type="default" r:id="rId7"/>
          <w:pgSz w:w="11910" w:h="16840"/>
          <w:pgMar w:top="1040" w:right="740" w:bottom="280" w:left="1020" w:header="751" w:footer="0" w:gutter="0"/>
          <w:pgNumType w:start="2"/>
          <w:cols w:space="720"/>
        </w:sectPr>
      </w:pPr>
      <w:bookmarkStart w:id="0" w:name="_GoBack"/>
      <w:bookmarkEnd w:id="0"/>
    </w:p>
    <w:p w14:paraId="4FA1F553" w14:textId="77777777" w:rsidR="00472A46" w:rsidRDefault="00B96905">
      <w:pPr>
        <w:pStyle w:val="1"/>
        <w:numPr>
          <w:ilvl w:val="1"/>
          <w:numId w:val="7"/>
        </w:numPr>
        <w:tabs>
          <w:tab w:val="left" w:pos="3635"/>
        </w:tabs>
        <w:spacing w:before="187"/>
        <w:jc w:val="both"/>
      </w:pPr>
      <w:bookmarkStart w:id="1" w:name="_Toc87967642"/>
      <w:r>
        <w:lastRenderedPageBreak/>
        <w:t>Регламентирующие</w:t>
      </w:r>
      <w:r>
        <w:rPr>
          <w:spacing w:val="-8"/>
        </w:rPr>
        <w:t xml:space="preserve"> </w:t>
      </w:r>
      <w:r>
        <w:t>положения</w:t>
      </w:r>
      <w:bookmarkEnd w:id="1"/>
    </w:p>
    <w:p w14:paraId="134D60A6" w14:textId="31F1C6A1" w:rsidR="00472A46" w:rsidRDefault="00B96905">
      <w:pPr>
        <w:pStyle w:val="a5"/>
        <w:numPr>
          <w:ilvl w:val="1"/>
          <w:numId w:val="6"/>
        </w:numPr>
        <w:tabs>
          <w:tab w:val="left" w:pos="1241"/>
        </w:tabs>
        <w:spacing w:before="1"/>
        <w:ind w:firstLine="566"/>
        <w:jc w:val="both"/>
        <w:rPr>
          <w:sz w:val="26"/>
        </w:rPr>
      </w:pP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 w:rsidR="007A143C"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счетной палаты </w:t>
      </w:r>
      <w:r w:rsidR="00431D00" w:rsidRPr="00431D00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 xml:space="preserve"> СВФК-</w:t>
      </w:r>
      <w:r w:rsidR="007A143C">
        <w:rPr>
          <w:sz w:val="26"/>
        </w:rPr>
        <w:t>9</w:t>
      </w:r>
      <w:r>
        <w:rPr>
          <w:sz w:val="26"/>
        </w:rPr>
        <w:t xml:space="preserve"> «Проведение финансово-экономической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экспертизы </w:t>
      </w:r>
      <w:r w:rsidR="00431D00">
        <w:rPr>
          <w:sz w:val="26"/>
        </w:rPr>
        <w:t xml:space="preserve">проектов </w:t>
      </w:r>
      <w:r>
        <w:rPr>
          <w:sz w:val="26"/>
        </w:rPr>
        <w:t xml:space="preserve">нормативных правовых актов </w:t>
      </w:r>
      <w:r w:rsidR="007A143C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Стандарт) разработан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утвержден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с:</w:t>
      </w:r>
    </w:p>
    <w:p w14:paraId="1A817E93" w14:textId="77777777" w:rsidR="00472A46" w:rsidRDefault="00B96905">
      <w:pPr>
        <w:pStyle w:val="a5"/>
        <w:numPr>
          <w:ilvl w:val="0"/>
          <w:numId w:val="5"/>
        </w:numPr>
        <w:tabs>
          <w:tab w:val="left" w:pos="834"/>
        </w:tabs>
        <w:ind w:right="108" w:firstLine="566"/>
        <w:rPr>
          <w:sz w:val="26"/>
        </w:rPr>
      </w:pPr>
      <w:r>
        <w:rPr>
          <w:sz w:val="26"/>
        </w:rPr>
        <w:t>статьей 11 Федерального закона от 07.02.2011 № 6-ФЗ «Об общих 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контрольно-счетных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образований»;</w:t>
      </w:r>
    </w:p>
    <w:p w14:paraId="74E17EB4" w14:textId="77777777" w:rsidR="00472A46" w:rsidRDefault="00B96905">
      <w:pPr>
        <w:pStyle w:val="a5"/>
        <w:numPr>
          <w:ilvl w:val="0"/>
          <w:numId w:val="5"/>
        </w:numPr>
        <w:tabs>
          <w:tab w:val="left" w:pos="834"/>
        </w:tabs>
        <w:ind w:right="104" w:firstLine="566"/>
        <w:rPr>
          <w:sz w:val="26"/>
        </w:rPr>
      </w:pPr>
      <w:r>
        <w:rPr>
          <w:sz w:val="26"/>
        </w:rPr>
        <w:t>Общими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контрольно-счетными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образований»,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Коллегией</w:t>
      </w:r>
      <w:r>
        <w:rPr>
          <w:spacing w:val="1"/>
          <w:sz w:val="26"/>
        </w:rPr>
        <w:t xml:space="preserve"> </w:t>
      </w:r>
      <w:r>
        <w:rPr>
          <w:sz w:val="26"/>
        </w:rPr>
        <w:t>Счетной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(протокол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 октября</w:t>
      </w:r>
      <w:r>
        <w:rPr>
          <w:spacing w:val="-1"/>
          <w:sz w:val="26"/>
        </w:rPr>
        <w:t xml:space="preserve"> </w:t>
      </w:r>
      <w:r>
        <w:rPr>
          <w:sz w:val="26"/>
        </w:rPr>
        <w:t>2014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47К</w:t>
      </w:r>
      <w:r>
        <w:rPr>
          <w:spacing w:val="-1"/>
          <w:sz w:val="26"/>
        </w:rPr>
        <w:t xml:space="preserve"> </w:t>
      </w:r>
      <w:r>
        <w:rPr>
          <w:sz w:val="26"/>
        </w:rPr>
        <w:t>(993).</w:t>
      </w:r>
    </w:p>
    <w:p w14:paraId="09C6AD2A" w14:textId="77777777" w:rsidR="00472A46" w:rsidRDefault="00B96905">
      <w:pPr>
        <w:pStyle w:val="a5"/>
        <w:numPr>
          <w:ilvl w:val="1"/>
          <w:numId w:val="6"/>
        </w:numPr>
        <w:tabs>
          <w:tab w:val="left" w:pos="1136"/>
        </w:tabs>
        <w:spacing w:before="1" w:line="298" w:lineRule="exact"/>
        <w:ind w:left="1135" w:right="0" w:hanging="454"/>
        <w:jc w:val="both"/>
        <w:rPr>
          <w:sz w:val="26"/>
        </w:rPr>
      </w:pPr>
      <w:r>
        <w:rPr>
          <w:sz w:val="26"/>
        </w:rPr>
        <w:t>Стандарт</w:t>
      </w:r>
      <w:r>
        <w:rPr>
          <w:spacing w:val="-5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учетом:</w:t>
      </w:r>
    </w:p>
    <w:p w14:paraId="25EDDBC8" w14:textId="130B0CAD" w:rsidR="00472A46" w:rsidRDefault="00B96905">
      <w:pPr>
        <w:pStyle w:val="a5"/>
        <w:numPr>
          <w:ilvl w:val="2"/>
          <w:numId w:val="6"/>
        </w:numPr>
        <w:tabs>
          <w:tab w:val="left" w:pos="1381"/>
        </w:tabs>
        <w:ind w:right="114" w:firstLine="566"/>
        <w:jc w:val="both"/>
        <w:rPr>
          <w:sz w:val="26"/>
        </w:rPr>
      </w:pPr>
      <w:r>
        <w:rPr>
          <w:sz w:val="26"/>
        </w:rPr>
        <w:t>нормативных и методических документов, регулирующих общие 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 w:rsidR="007A143C"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числе:</w:t>
      </w:r>
    </w:p>
    <w:p w14:paraId="311551FD" w14:textId="77777777" w:rsidR="00472A46" w:rsidRDefault="00B96905">
      <w:pPr>
        <w:pStyle w:val="a5"/>
        <w:numPr>
          <w:ilvl w:val="0"/>
          <w:numId w:val="5"/>
        </w:numPr>
        <w:tabs>
          <w:tab w:val="left" w:pos="843"/>
        </w:tabs>
        <w:ind w:right="109" w:firstLine="566"/>
        <w:rPr>
          <w:sz w:val="26"/>
        </w:rPr>
      </w:pPr>
      <w:r>
        <w:rPr>
          <w:sz w:val="26"/>
        </w:rPr>
        <w:t>Федерального закона от 07.02.2011 № 6-ФЗ «Об общих принципах организации 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контрольно-счетных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образований»;</w:t>
      </w:r>
    </w:p>
    <w:p w14:paraId="19F71195" w14:textId="77ED2262" w:rsidR="00472A46" w:rsidRDefault="007A143C">
      <w:pPr>
        <w:pStyle w:val="a5"/>
        <w:numPr>
          <w:ilvl w:val="0"/>
          <w:numId w:val="5"/>
        </w:numPr>
        <w:tabs>
          <w:tab w:val="left" w:pos="846"/>
        </w:tabs>
        <w:spacing w:before="1"/>
        <w:ind w:right="108" w:firstLine="566"/>
        <w:rPr>
          <w:sz w:val="26"/>
        </w:rPr>
      </w:pPr>
      <w:r w:rsidRPr="007A143C">
        <w:rPr>
          <w:sz w:val="26"/>
        </w:rPr>
        <w:t>Положени</w:t>
      </w:r>
      <w:r>
        <w:rPr>
          <w:sz w:val="26"/>
        </w:rPr>
        <w:t>я</w:t>
      </w:r>
      <w:r w:rsidRPr="007A143C">
        <w:rPr>
          <w:sz w:val="26"/>
        </w:rPr>
        <w:t xml:space="preserve"> о Контрольно-счетной палате Черемховского районного муниципального образования, утвержденн</w:t>
      </w:r>
      <w:r>
        <w:rPr>
          <w:sz w:val="26"/>
        </w:rPr>
        <w:t>ого</w:t>
      </w:r>
      <w:r w:rsidRPr="007A143C">
        <w:rPr>
          <w:sz w:val="26"/>
        </w:rPr>
        <w:t xml:space="preserve"> решением Думы Черемховского районного муниципального образования от 27.10.2021 </w:t>
      </w:r>
      <w:r w:rsidR="00851805">
        <w:rPr>
          <w:sz w:val="26"/>
        </w:rPr>
        <w:t>№ 147;</w:t>
      </w:r>
    </w:p>
    <w:p w14:paraId="366A3D39" w14:textId="2B19D50A" w:rsidR="00472A46" w:rsidRDefault="00B96905">
      <w:pPr>
        <w:pStyle w:val="a5"/>
        <w:numPr>
          <w:ilvl w:val="2"/>
          <w:numId w:val="6"/>
        </w:numPr>
        <w:tabs>
          <w:tab w:val="left" w:pos="1556"/>
        </w:tabs>
        <w:ind w:right="111" w:firstLine="566"/>
        <w:jc w:val="both"/>
        <w:rPr>
          <w:sz w:val="26"/>
        </w:rPr>
      </w:pP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подготовки, рассмотрения и принятия нормативных правовых актов</w:t>
      </w:r>
      <w:r>
        <w:rPr>
          <w:spacing w:val="1"/>
          <w:sz w:val="26"/>
        </w:rPr>
        <w:t xml:space="preserve"> </w:t>
      </w:r>
      <w:r w:rsidR="00454C71" w:rsidRPr="00454C71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:</w:t>
      </w:r>
    </w:p>
    <w:p w14:paraId="24BB811C" w14:textId="77777777" w:rsidR="00472A46" w:rsidRDefault="00B96905">
      <w:pPr>
        <w:pStyle w:val="a5"/>
        <w:numPr>
          <w:ilvl w:val="0"/>
          <w:numId w:val="5"/>
        </w:numPr>
        <w:tabs>
          <w:tab w:val="left" w:pos="834"/>
        </w:tabs>
        <w:spacing w:line="298" w:lineRule="exact"/>
        <w:ind w:left="833" w:right="0"/>
        <w:rPr>
          <w:sz w:val="26"/>
        </w:rPr>
      </w:pPr>
      <w:r>
        <w:rPr>
          <w:sz w:val="26"/>
        </w:rPr>
        <w:t>Бюджетного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Федерации;</w:t>
      </w:r>
    </w:p>
    <w:p w14:paraId="4854DB00" w14:textId="77777777" w:rsidR="00472A46" w:rsidRDefault="00B96905">
      <w:pPr>
        <w:pStyle w:val="a5"/>
        <w:numPr>
          <w:ilvl w:val="0"/>
          <w:numId w:val="5"/>
        </w:numPr>
        <w:tabs>
          <w:tab w:val="left" w:pos="834"/>
        </w:tabs>
        <w:ind w:right="111" w:firstLine="566"/>
        <w:rPr>
          <w:sz w:val="26"/>
        </w:rPr>
      </w:pPr>
      <w:r>
        <w:rPr>
          <w:sz w:val="26"/>
        </w:rPr>
        <w:t>Федерального закона от 17.07.2009 № 172-ФЗ «Об антикоррупционной экспертизе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2"/>
          <w:sz w:val="26"/>
        </w:rPr>
        <w:t xml:space="preserve"> </w:t>
      </w:r>
      <w:r>
        <w:rPr>
          <w:sz w:val="26"/>
        </w:rPr>
        <w:t>актов и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проектов нормативных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2"/>
          <w:sz w:val="26"/>
        </w:rPr>
        <w:t xml:space="preserve"> </w:t>
      </w:r>
      <w:r>
        <w:rPr>
          <w:sz w:val="26"/>
        </w:rPr>
        <w:t>актов»;</w:t>
      </w:r>
    </w:p>
    <w:p w14:paraId="7A6261F1" w14:textId="1EC78674" w:rsidR="00472A46" w:rsidRDefault="00B96905">
      <w:pPr>
        <w:pStyle w:val="a5"/>
        <w:numPr>
          <w:ilvl w:val="0"/>
          <w:numId w:val="5"/>
        </w:numPr>
        <w:tabs>
          <w:tab w:val="left" w:pos="834"/>
        </w:tabs>
        <w:spacing w:line="299" w:lineRule="exact"/>
        <w:ind w:left="833" w:right="0"/>
        <w:rPr>
          <w:sz w:val="26"/>
        </w:rPr>
      </w:pPr>
      <w:r>
        <w:rPr>
          <w:sz w:val="26"/>
        </w:rPr>
        <w:t>Устава</w:t>
      </w:r>
      <w:r>
        <w:rPr>
          <w:spacing w:val="-4"/>
          <w:sz w:val="26"/>
        </w:rPr>
        <w:t xml:space="preserve"> </w:t>
      </w:r>
      <w:r w:rsidR="00454C71" w:rsidRPr="00454C71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;</w:t>
      </w:r>
    </w:p>
    <w:p w14:paraId="5E9A8AE4" w14:textId="1B7C1F54" w:rsidR="00472A46" w:rsidRPr="008B6D7D" w:rsidRDefault="008B6D7D" w:rsidP="008B6D7D">
      <w:pPr>
        <w:pStyle w:val="a5"/>
        <w:numPr>
          <w:ilvl w:val="0"/>
          <w:numId w:val="5"/>
        </w:numPr>
        <w:tabs>
          <w:tab w:val="left" w:pos="834"/>
        </w:tabs>
        <w:ind w:firstLine="594"/>
        <w:rPr>
          <w:sz w:val="26"/>
        </w:rPr>
      </w:pPr>
      <w:r w:rsidRPr="008B6D7D">
        <w:rPr>
          <w:sz w:val="26"/>
        </w:rPr>
        <w:t>Положени</w:t>
      </w:r>
      <w:r>
        <w:rPr>
          <w:sz w:val="26"/>
        </w:rPr>
        <w:t>я</w:t>
      </w:r>
      <w:r w:rsidRPr="008B6D7D">
        <w:rPr>
          <w:sz w:val="26"/>
        </w:rPr>
        <w:t xml:space="preserve"> о бюджетном процессе в Черемховском районном муниципальном образовании, утвержденно</w:t>
      </w:r>
      <w:r>
        <w:rPr>
          <w:sz w:val="26"/>
        </w:rPr>
        <w:t>го</w:t>
      </w:r>
      <w:r w:rsidRPr="008B6D7D">
        <w:rPr>
          <w:sz w:val="26"/>
        </w:rPr>
        <w:t xml:space="preserve"> решением Думы Черемховского районного муниципального образования от 27</w:t>
      </w:r>
      <w:r>
        <w:rPr>
          <w:sz w:val="26"/>
        </w:rPr>
        <w:t>.06.</w:t>
      </w:r>
      <w:r w:rsidRPr="008B6D7D">
        <w:rPr>
          <w:sz w:val="26"/>
        </w:rPr>
        <w:t>2012 № 210</w:t>
      </w:r>
      <w:r w:rsidR="00B96905" w:rsidRPr="008B6D7D">
        <w:rPr>
          <w:sz w:val="26"/>
        </w:rPr>
        <w:t>;</w:t>
      </w:r>
    </w:p>
    <w:p w14:paraId="69CF2CE2" w14:textId="0C6AB002" w:rsidR="00472A46" w:rsidRDefault="00B96905">
      <w:pPr>
        <w:pStyle w:val="a5"/>
        <w:numPr>
          <w:ilvl w:val="2"/>
          <w:numId w:val="6"/>
        </w:numPr>
        <w:tabs>
          <w:tab w:val="left" w:pos="1462"/>
        </w:tabs>
        <w:ind w:right="112" w:firstLine="566"/>
        <w:jc w:val="both"/>
        <w:rPr>
          <w:sz w:val="26"/>
        </w:rPr>
      </w:pP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самоуправления.</w:t>
      </w:r>
    </w:p>
    <w:p w14:paraId="4A6F7D0F" w14:textId="481B5D6B" w:rsidR="00472A46" w:rsidRPr="00184942" w:rsidRDefault="00B96905" w:rsidP="00184942">
      <w:pPr>
        <w:pStyle w:val="a5"/>
        <w:numPr>
          <w:ilvl w:val="1"/>
          <w:numId w:val="6"/>
        </w:numPr>
        <w:tabs>
          <w:tab w:val="left" w:pos="1189"/>
        </w:tabs>
        <w:spacing w:before="1"/>
        <w:ind w:right="107" w:firstLine="566"/>
        <w:jc w:val="both"/>
        <w:rPr>
          <w:sz w:val="26"/>
        </w:rPr>
      </w:pPr>
      <w:r>
        <w:rPr>
          <w:sz w:val="26"/>
        </w:rPr>
        <w:t>В случае внесения изменений в указанные в настоящем разделе 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(замены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новыми)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(нового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документа).</w:t>
      </w:r>
    </w:p>
    <w:p w14:paraId="321D95C5" w14:textId="77777777" w:rsidR="00472A46" w:rsidRDefault="00472A46">
      <w:pPr>
        <w:pStyle w:val="a3"/>
        <w:spacing w:before="9"/>
        <w:ind w:left="0" w:firstLine="0"/>
        <w:jc w:val="left"/>
        <w:rPr>
          <w:sz w:val="23"/>
        </w:rPr>
      </w:pPr>
    </w:p>
    <w:p w14:paraId="340780EE" w14:textId="77777777" w:rsidR="00472A46" w:rsidRDefault="00B96905">
      <w:pPr>
        <w:pStyle w:val="1"/>
        <w:numPr>
          <w:ilvl w:val="1"/>
          <w:numId w:val="7"/>
        </w:numPr>
        <w:tabs>
          <w:tab w:val="left" w:pos="4398"/>
        </w:tabs>
        <w:ind w:left="4397"/>
        <w:jc w:val="both"/>
      </w:pPr>
      <w:bookmarkStart w:id="2" w:name="_Toc87967643"/>
      <w:r>
        <w:t>Общие</w:t>
      </w:r>
      <w:r>
        <w:rPr>
          <w:spacing w:val="-4"/>
        </w:rPr>
        <w:t xml:space="preserve"> </w:t>
      </w:r>
      <w:r>
        <w:t>положения</w:t>
      </w:r>
      <w:bookmarkEnd w:id="2"/>
    </w:p>
    <w:p w14:paraId="130A0BC5" w14:textId="5A6A6B47" w:rsidR="00472A46" w:rsidRPr="00184942" w:rsidRDefault="00B96905" w:rsidP="00184942">
      <w:pPr>
        <w:pStyle w:val="a5"/>
        <w:numPr>
          <w:ilvl w:val="1"/>
          <w:numId w:val="4"/>
        </w:numPr>
        <w:tabs>
          <w:tab w:val="left" w:pos="1297"/>
        </w:tabs>
        <w:spacing w:before="1"/>
        <w:ind w:firstLine="566"/>
        <w:jc w:val="both"/>
        <w:rPr>
          <w:sz w:val="26"/>
        </w:rPr>
        <w:sectPr w:rsidR="00472A46" w:rsidRPr="00184942">
          <w:pgSz w:w="11910" w:h="16840"/>
          <w:pgMar w:top="1040" w:right="740" w:bottom="280" w:left="1020" w:header="751" w:footer="0" w:gutter="0"/>
          <w:cols w:space="720"/>
        </w:sectPr>
      </w:pP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 w:rsidR="00184942">
        <w:rPr>
          <w:spacing w:val="1"/>
          <w:sz w:val="26"/>
        </w:rPr>
        <w:t xml:space="preserve"> проектов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 w:rsidR="00184942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, включая обоснованность финансово-экономических обоснований.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5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5"/>
          <w:sz w:val="26"/>
        </w:rPr>
        <w:t xml:space="preserve"> </w:t>
      </w:r>
      <w:r>
        <w:rPr>
          <w:sz w:val="26"/>
        </w:rPr>
        <w:t>при</w:t>
      </w:r>
      <w:r>
        <w:rPr>
          <w:spacing w:val="14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6"/>
          <w:sz w:val="26"/>
        </w:rPr>
        <w:t xml:space="preserve"> </w:t>
      </w:r>
      <w:r>
        <w:rPr>
          <w:sz w:val="26"/>
        </w:rPr>
        <w:t>финансово-экономической</w:t>
      </w:r>
      <w:r>
        <w:rPr>
          <w:spacing w:val="14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4"/>
          <w:sz w:val="26"/>
        </w:rPr>
        <w:t xml:space="preserve"> </w:t>
      </w:r>
      <w:r>
        <w:rPr>
          <w:sz w:val="26"/>
        </w:rPr>
        <w:t>проектов</w:t>
      </w:r>
    </w:p>
    <w:p w14:paraId="03722F0E" w14:textId="493FE9D8" w:rsidR="00472A46" w:rsidRDefault="00B96905" w:rsidP="00184942">
      <w:pPr>
        <w:pStyle w:val="a3"/>
        <w:spacing w:before="187"/>
        <w:ind w:left="142" w:right="105" w:firstLine="0"/>
      </w:pPr>
      <w:r>
        <w:lastRenderedPageBreak/>
        <w:t xml:space="preserve">изменений, вносимых в нормативные правовые акты </w:t>
      </w:r>
      <w:r w:rsidR="00184942" w:rsidRPr="00184942">
        <w:t>Черемховского районного муниципального образования</w:t>
      </w:r>
      <w:r>
        <w:t>.</w:t>
      </w:r>
      <w:r>
        <w:rPr>
          <w:spacing w:val="1"/>
        </w:rPr>
        <w:t xml:space="preserve"> </w:t>
      </w:r>
      <w:r>
        <w:t>Стандарт может использоваться в иных случаях, когда соответствующая деятельность</w:t>
      </w:r>
      <w:r>
        <w:rPr>
          <w:spacing w:val="1"/>
        </w:rPr>
        <w:t xml:space="preserve"> </w:t>
      </w:r>
      <w:r>
        <w:t xml:space="preserve">Контрольно-счетной палаты </w:t>
      </w:r>
      <w:r w:rsidR="00184942" w:rsidRPr="00184942">
        <w:t xml:space="preserve">Черемховского районного муниципального образования </w:t>
      </w:r>
      <w:r>
        <w:t>(далее – КСП, палата) имеет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применения.</w:t>
      </w:r>
    </w:p>
    <w:p w14:paraId="4E83DF30" w14:textId="1C85C578" w:rsidR="00472A46" w:rsidRDefault="00B96905">
      <w:pPr>
        <w:pStyle w:val="a5"/>
        <w:numPr>
          <w:ilvl w:val="1"/>
          <w:numId w:val="4"/>
        </w:numPr>
        <w:tabs>
          <w:tab w:val="left" w:pos="1218"/>
        </w:tabs>
        <w:spacing w:before="2"/>
        <w:ind w:firstLine="566"/>
        <w:jc w:val="both"/>
        <w:rPr>
          <w:sz w:val="26"/>
        </w:rPr>
      </w:pP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палаты,</w:t>
      </w:r>
      <w:r w:rsidR="00924976"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мероприятий.</w:t>
      </w:r>
      <w:r>
        <w:rPr>
          <w:spacing w:val="1"/>
          <w:sz w:val="26"/>
        </w:rPr>
        <w:t xml:space="preserve"> </w:t>
      </w:r>
    </w:p>
    <w:p w14:paraId="341609A2" w14:textId="6E09CCD4" w:rsidR="00472A46" w:rsidRDefault="00B96905">
      <w:pPr>
        <w:pStyle w:val="a5"/>
        <w:numPr>
          <w:ilvl w:val="1"/>
          <w:numId w:val="4"/>
        </w:numPr>
        <w:tabs>
          <w:tab w:val="left" w:pos="1198"/>
        </w:tabs>
        <w:ind w:firstLine="566"/>
        <w:jc w:val="both"/>
        <w:rPr>
          <w:sz w:val="26"/>
        </w:rPr>
      </w:pP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 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 проведения и 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</w:t>
      </w:r>
      <w:r w:rsidR="00924976">
        <w:rPr>
          <w:sz w:val="26"/>
        </w:rPr>
        <w:t xml:space="preserve">оектов </w:t>
      </w:r>
      <w:r>
        <w:rPr>
          <w:sz w:val="26"/>
        </w:rPr>
        <w:t xml:space="preserve">нормативных правовых актов </w:t>
      </w:r>
      <w:r w:rsidR="00924976" w:rsidRPr="00924976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, включая специальные требования 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срокам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подразделений и сотрудников палаты, способам получения необходимой информации 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экспертизы.</w:t>
      </w:r>
    </w:p>
    <w:p w14:paraId="589B8866" w14:textId="77777777" w:rsidR="00472A46" w:rsidRDefault="00472A46">
      <w:pPr>
        <w:pStyle w:val="a3"/>
        <w:spacing w:before="10"/>
        <w:ind w:left="0" w:firstLine="0"/>
        <w:jc w:val="left"/>
        <w:rPr>
          <w:sz w:val="25"/>
        </w:rPr>
      </w:pPr>
    </w:p>
    <w:p w14:paraId="61CC8E6A" w14:textId="77777777" w:rsidR="00472A46" w:rsidRDefault="00B96905">
      <w:pPr>
        <w:pStyle w:val="1"/>
        <w:numPr>
          <w:ilvl w:val="1"/>
          <w:numId w:val="7"/>
        </w:numPr>
        <w:tabs>
          <w:tab w:val="left" w:pos="2317"/>
        </w:tabs>
        <w:spacing w:before="0"/>
        <w:ind w:left="2316"/>
        <w:jc w:val="both"/>
      </w:pPr>
      <w:bookmarkStart w:id="3" w:name="_Toc87967644"/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финансово-экономической</w:t>
      </w:r>
      <w:r>
        <w:rPr>
          <w:spacing w:val="-7"/>
        </w:rPr>
        <w:t xml:space="preserve"> </w:t>
      </w:r>
      <w:r>
        <w:t>экспертизы</w:t>
      </w:r>
      <w:bookmarkEnd w:id="3"/>
    </w:p>
    <w:p w14:paraId="7F805EC8" w14:textId="1D250A24" w:rsidR="00472A46" w:rsidRDefault="00B96905">
      <w:pPr>
        <w:pStyle w:val="a5"/>
        <w:numPr>
          <w:ilvl w:val="1"/>
          <w:numId w:val="3"/>
        </w:numPr>
        <w:tabs>
          <w:tab w:val="left" w:pos="1167"/>
        </w:tabs>
        <w:spacing w:before="1"/>
        <w:ind w:firstLine="566"/>
        <w:jc w:val="both"/>
        <w:rPr>
          <w:sz w:val="26"/>
        </w:rPr>
      </w:pPr>
      <w:r>
        <w:rPr>
          <w:sz w:val="26"/>
        </w:rPr>
        <w:t>Целью проведения финансово-экономической экспертизы проектов</w:t>
      </w:r>
      <w:r w:rsidR="00924976">
        <w:rPr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 w:rsidR="00924976" w:rsidRPr="00924976">
        <w:rPr>
          <w:sz w:val="26"/>
        </w:rPr>
        <w:t>Черемховского районного муниципального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66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 w:rsidR="00924976" w:rsidRPr="00924976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объема.</w:t>
      </w:r>
    </w:p>
    <w:p w14:paraId="7AC11C88" w14:textId="2345A0CD" w:rsidR="00472A46" w:rsidRDefault="00B96905">
      <w:pPr>
        <w:pStyle w:val="a5"/>
        <w:numPr>
          <w:ilvl w:val="1"/>
          <w:numId w:val="3"/>
        </w:numPr>
        <w:tabs>
          <w:tab w:val="left" w:pos="1225"/>
        </w:tabs>
        <w:ind w:right="113" w:firstLine="566"/>
        <w:jc w:val="both"/>
        <w:rPr>
          <w:sz w:val="26"/>
        </w:rPr>
      </w:pPr>
      <w:r>
        <w:rPr>
          <w:sz w:val="26"/>
        </w:rPr>
        <w:t>Задачами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1"/>
          <w:sz w:val="26"/>
        </w:rPr>
        <w:t xml:space="preserve"> </w:t>
      </w:r>
      <w:r>
        <w:rPr>
          <w:sz w:val="26"/>
        </w:rPr>
        <w:t>актов</w:t>
      </w:r>
      <w:r>
        <w:rPr>
          <w:spacing w:val="3"/>
          <w:sz w:val="26"/>
        </w:rPr>
        <w:t xml:space="preserve"> </w:t>
      </w:r>
      <w:r w:rsidR="00924976" w:rsidRPr="00924976">
        <w:rPr>
          <w:sz w:val="26"/>
        </w:rPr>
        <w:t xml:space="preserve">Черемховского районного муниципального образования </w:t>
      </w:r>
      <w:r>
        <w:rPr>
          <w:sz w:val="26"/>
        </w:rPr>
        <w:t>являются:</w:t>
      </w:r>
    </w:p>
    <w:p w14:paraId="5D70939A" w14:textId="541F2D24" w:rsidR="00472A46" w:rsidRDefault="00B96905">
      <w:pPr>
        <w:pStyle w:val="a5"/>
        <w:numPr>
          <w:ilvl w:val="2"/>
          <w:numId w:val="3"/>
        </w:numPr>
        <w:tabs>
          <w:tab w:val="left" w:pos="1510"/>
        </w:tabs>
        <w:ind w:right="111" w:firstLine="566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правомерности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отмены)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-1"/>
          <w:sz w:val="26"/>
        </w:rPr>
        <w:t xml:space="preserve"> </w:t>
      </w:r>
      <w:r w:rsidR="00924976" w:rsidRPr="00924976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;</w:t>
      </w:r>
    </w:p>
    <w:p w14:paraId="42DB6113" w14:textId="49B90712" w:rsidR="00472A46" w:rsidRDefault="00B96905">
      <w:pPr>
        <w:pStyle w:val="a5"/>
        <w:numPr>
          <w:ilvl w:val="2"/>
          <w:numId w:val="3"/>
        </w:numPr>
        <w:tabs>
          <w:tab w:val="left" w:pos="1359"/>
        </w:tabs>
        <w:spacing w:before="1"/>
        <w:ind w:right="115" w:firstLine="566"/>
        <w:jc w:val="both"/>
        <w:rPr>
          <w:sz w:val="26"/>
        </w:rPr>
      </w:pPr>
      <w:r>
        <w:rPr>
          <w:sz w:val="26"/>
        </w:rPr>
        <w:t>оценка соответствия законодательству устанавливаемого порядка принятия и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2"/>
          <w:sz w:val="26"/>
        </w:rPr>
        <w:t xml:space="preserve"> </w:t>
      </w:r>
      <w:r w:rsidR="00924976" w:rsidRPr="00924976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;</w:t>
      </w:r>
    </w:p>
    <w:p w14:paraId="7527DF7B" w14:textId="77777777" w:rsidR="00472A46" w:rsidRDefault="00B96905">
      <w:pPr>
        <w:pStyle w:val="a5"/>
        <w:numPr>
          <w:ilvl w:val="2"/>
          <w:numId w:val="3"/>
        </w:numPr>
        <w:tabs>
          <w:tab w:val="left" w:pos="1352"/>
        </w:tabs>
        <w:spacing w:line="298" w:lineRule="exact"/>
        <w:ind w:left="1351" w:right="0" w:hanging="670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3"/>
          <w:sz w:val="26"/>
        </w:rPr>
        <w:t xml:space="preserve"> </w:t>
      </w:r>
      <w:r>
        <w:rPr>
          <w:sz w:val="26"/>
        </w:rPr>
        <w:t>обоснованности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финансово-экономического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обоснования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проекту;</w:t>
      </w:r>
    </w:p>
    <w:p w14:paraId="15B559C3" w14:textId="77777777" w:rsidR="00472A46" w:rsidRDefault="00B96905">
      <w:pPr>
        <w:pStyle w:val="a5"/>
        <w:numPr>
          <w:ilvl w:val="2"/>
          <w:numId w:val="3"/>
        </w:numPr>
        <w:tabs>
          <w:tab w:val="left" w:pos="1438"/>
        </w:tabs>
        <w:ind w:firstLine="566"/>
        <w:jc w:val="both"/>
        <w:rPr>
          <w:sz w:val="26"/>
        </w:rPr>
      </w:pP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отношения;</w:t>
      </w:r>
    </w:p>
    <w:p w14:paraId="69414CDA" w14:textId="77777777" w:rsidR="00472A46" w:rsidRDefault="00B96905">
      <w:pPr>
        <w:pStyle w:val="a5"/>
        <w:numPr>
          <w:ilvl w:val="2"/>
          <w:numId w:val="3"/>
        </w:numPr>
        <w:tabs>
          <w:tab w:val="left" w:pos="1599"/>
        </w:tabs>
        <w:ind w:right="115" w:firstLine="566"/>
        <w:jc w:val="both"/>
        <w:rPr>
          <w:sz w:val="26"/>
        </w:rPr>
      </w:pP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замечаний,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механизма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регулирования.</w:t>
      </w:r>
    </w:p>
    <w:p w14:paraId="092E3E2F" w14:textId="77777777" w:rsidR="00472A46" w:rsidRDefault="00472A46">
      <w:pPr>
        <w:pStyle w:val="a3"/>
        <w:ind w:left="0" w:firstLine="0"/>
        <w:jc w:val="left"/>
      </w:pPr>
    </w:p>
    <w:p w14:paraId="4E1455A2" w14:textId="77777777" w:rsidR="00472A46" w:rsidRDefault="00B96905">
      <w:pPr>
        <w:pStyle w:val="1"/>
        <w:numPr>
          <w:ilvl w:val="1"/>
          <w:numId w:val="7"/>
        </w:numPr>
        <w:tabs>
          <w:tab w:val="left" w:pos="2638"/>
        </w:tabs>
        <w:ind w:left="2638"/>
        <w:jc w:val="both"/>
      </w:pPr>
      <w:bookmarkStart w:id="4" w:name="_Toc87967645"/>
      <w:r>
        <w:t>Порядок</w:t>
      </w:r>
      <w:r>
        <w:rPr>
          <w:spacing w:val="-7"/>
        </w:rPr>
        <w:t xml:space="preserve"> </w:t>
      </w:r>
      <w:r>
        <w:t>финансово-экономической</w:t>
      </w:r>
      <w:r>
        <w:rPr>
          <w:spacing w:val="-10"/>
        </w:rPr>
        <w:t xml:space="preserve"> </w:t>
      </w:r>
      <w:r>
        <w:t>экспертизы</w:t>
      </w:r>
      <w:bookmarkEnd w:id="4"/>
    </w:p>
    <w:p w14:paraId="3743C7A7" w14:textId="3FA4A85B" w:rsidR="00472A46" w:rsidRPr="005F574A" w:rsidRDefault="00B96905" w:rsidP="005F574A">
      <w:pPr>
        <w:pStyle w:val="a5"/>
        <w:numPr>
          <w:ilvl w:val="1"/>
          <w:numId w:val="2"/>
        </w:numPr>
        <w:tabs>
          <w:tab w:val="left" w:pos="1146"/>
        </w:tabs>
        <w:spacing w:before="1"/>
        <w:ind w:right="107" w:firstLine="566"/>
        <w:jc w:val="both"/>
        <w:rPr>
          <w:sz w:val="26"/>
        </w:rPr>
      </w:pPr>
      <w:r>
        <w:rPr>
          <w:sz w:val="26"/>
        </w:rPr>
        <w:t xml:space="preserve">Экспертизы проектов нормативных правовых актов </w:t>
      </w:r>
      <w:r w:rsidR="00924976" w:rsidRPr="00924976">
        <w:rPr>
          <w:sz w:val="26"/>
        </w:rPr>
        <w:t xml:space="preserve">Черемховского районного муниципального образования </w:t>
      </w:r>
      <w:r>
        <w:rPr>
          <w:sz w:val="26"/>
        </w:rPr>
        <w:t>включаются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1"/>
          <w:sz w:val="26"/>
        </w:rPr>
        <w:t xml:space="preserve"> </w:t>
      </w:r>
      <w:r>
        <w:rPr>
          <w:sz w:val="26"/>
        </w:rPr>
        <w:t>общими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пунктами</w:t>
      </w:r>
      <w:r>
        <w:rPr>
          <w:spacing w:val="1"/>
          <w:sz w:val="26"/>
        </w:rPr>
        <w:t xml:space="preserve"> </w:t>
      </w:r>
      <w:r>
        <w:rPr>
          <w:sz w:val="26"/>
        </w:rPr>
        <w:t>(без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2"/>
          <w:sz w:val="26"/>
        </w:rPr>
        <w:t xml:space="preserve"> </w:t>
      </w:r>
      <w:r>
        <w:rPr>
          <w:sz w:val="26"/>
        </w:rPr>
        <w:t>актов).</w:t>
      </w:r>
    </w:p>
    <w:p w14:paraId="56A6F819" w14:textId="28BA4684" w:rsidR="00472A46" w:rsidRDefault="00B96905" w:rsidP="00924976">
      <w:pPr>
        <w:pStyle w:val="a5"/>
        <w:numPr>
          <w:ilvl w:val="1"/>
          <w:numId w:val="2"/>
        </w:numPr>
        <w:tabs>
          <w:tab w:val="left" w:pos="1189"/>
        </w:tabs>
        <w:ind w:right="107" w:firstLine="566"/>
        <w:jc w:val="both"/>
      </w:pPr>
      <w:r>
        <w:rPr>
          <w:sz w:val="26"/>
        </w:rPr>
        <w:t>Финансово-экономическая экспертиза проекта нормативного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65"/>
          <w:sz w:val="26"/>
        </w:rPr>
        <w:t xml:space="preserve"> </w:t>
      </w:r>
      <w:r w:rsidR="00924976">
        <w:rPr>
          <w:sz w:val="26"/>
        </w:rPr>
        <w:t xml:space="preserve">мэра </w:t>
      </w:r>
      <w:r w:rsidR="00924976" w:rsidRPr="00924976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 w:rsidR="00924976">
        <w:rPr>
          <w:sz w:val="26"/>
        </w:rPr>
        <w:t xml:space="preserve">Думы </w:t>
      </w:r>
      <w:r w:rsidR="00924976" w:rsidRPr="00924976">
        <w:rPr>
          <w:sz w:val="26"/>
        </w:rPr>
        <w:t>Черемховского районного муниципального образования</w:t>
      </w:r>
      <w:r>
        <w:t>.</w:t>
      </w:r>
    </w:p>
    <w:p w14:paraId="3EDB09AE" w14:textId="7AD15DB9" w:rsidR="00472A46" w:rsidRDefault="00B96905">
      <w:pPr>
        <w:pStyle w:val="a5"/>
        <w:numPr>
          <w:ilvl w:val="1"/>
          <w:numId w:val="2"/>
        </w:numPr>
        <w:tabs>
          <w:tab w:val="left" w:pos="1198"/>
        </w:tabs>
        <w:ind w:right="104" w:firstLine="566"/>
        <w:jc w:val="both"/>
        <w:rPr>
          <w:sz w:val="26"/>
        </w:rPr>
      </w:pPr>
      <w:r>
        <w:rPr>
          <w:sz w:val="26"/>
        </w:rPr>
        <w:t>По решению председателя палаты к проведению финансово-экономической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межбюджетные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отношения, а также по правовым вопросам привлекаются аналитическое и юридическое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направления.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направления, к содержанию деятельности которых частично относится сфера 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нормативного 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акта.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эксперты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решению председателя палаты.</w:t>
      </w:r>
    </w:p>
    <w:p w14:paraId="740F2FCD" w14:textId="71E666FB" w:rsidR="00472A46" w:rsidRDefault="00B96905">
      <w:pPr>
        <w:pStyle w:val="a5"/>
        <w:numPr>
          <w:ilvl w:val="1"/>
          <w:numId w:val="2"/>
        </w:numPr>
        <w:tabs>
          <w:tab w:val="left" w:pos="1162"/>
        </w:tabs>
        <w:spacing w:before="2"/>
        <w:ind w:firstLine="566"/>
        <w:jc w:val="both"/>
        <w:rPr>
          <w:sz w:val="26"/>
        </w:rPr>
      </w:pPr>
      <w:r>
        <w:rPr>
          <w:sz w:val="26"/>
        </w:rPr>
        <w:lastRenderedPageBreak/>
        <w:t>Финансово-экономическая экспертиза проводится в течение 7 рабочих дней 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 поступления проекта нормативного правового акта в палату.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сокращен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председателя палаты с учетом планируемой даты принятия проекта (его рассмотрения,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него</w:t>
      </w:r>
      <w:r>
        <w:rPr>
          <w:spacing w:val="-3"/>
          <w:sz w:val="26"/>
        </w:rPr>
        <w:t xml:space="preserve"> </w:t>
      </w:r>
      <w:r>
        <w:rPr>
          <w:sz w:val="26"/>
        </w:rPr>
        <w:t>поправок)</w:t>
      </w:r>
      <w:r>
        <w:rPr>
          <w:spacing w:val="-2"/>
          <w:sz w:val="26"/>
        </w:rPr>
        <w:t xml:space="preserve"> </w:t>
      </w:r>
      <w:r>
        <w:rPr>
          <w:sz w:val="26"/>
        </w:rPr>
        <w:t>лицом,</w:t>
      </w:r>
      <w:r>
        <w:rPr>
          <w:spacing w:val="-2"/>
          <w:sz w:val="26"/>
        </w:rPr>
        <w:t xml:space="preserve"> </w:t>
      </w:r>
      <w:r>
        <w:rPr>
          <w:sz w:val="26"/>
        </w:rPr>
        <w:t>обладающим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полномочиями.</w:t>
      </w:r>
    </w:p>
    <w:p w14:paraId="05A9B247" w14:textId="482D92CA" w:rsidR="00472A46" w:rsidRDefault="00B96905">
      <w:pPr>
        <w:pStyle w:val="a5"/>
        <w:numPr>
          <w:ilvl w:val="1"/>
          <w:numId w:val="2"/>
        </w:numPr>
        <w:tabs>
          <w:tab w:val="left" w:pos="1136"/>
        </w:tabs>
        <w:ind w:right="108" w:firstLine="566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палатой</w:t>
      </w:r>
      <w:r>
        <w:rPr>
          <w:spacing w:val="1"/>
          <w:sz w:val="26"/>
        </w:rPr>
        <w:t xml:space="preserve"> </w:t>
      </w:r>
      <w:r>
        <w:rPr>
          <w:sz w:val="26"/>
        </w:rPr>
        <w:t>ранее,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источниках.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сотрудники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 с сотрудниками органов и организаций, разработавших проект</w:t>
      </w:r>
      <w:r w:rsidR="00924976">
        <w:rPr>
          <w:sz w:val="26"/>
        </w:rPr>
        <w:t xml:space="preserve"> </w:t>
      </w:r>
      <w:r>
        <w:rPr>
          <w:sz w:val="26"/>
        </w:rPr>
        <w:t>нормативного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сфера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проекта.</w:t>
      </w:r>
    </w:p>
    <w:p w14:paraId="5A29095C" w14:textId="21DEB50B" w:rsidR="00472A46" w:rsidRDefault="00B96905">
      <w:pPr>
        <w:pStyle w:val="a5"/>
        <w:numPr>
          <w:ilvl w:val="1"/>
          <w:numId w:val="2"/>
        </w:numPr>
        <w:tabs>
          <w:tab w:val="left" w:pos="1136"/>
        </w:tabs>
        <w:ind w:right="110" w:firstLine="566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вводной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источник,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акта,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дата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получения,</w:t>
      </w:r>
      <w:r>
        <w:rPr>
          <w:spacing w:val="3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название.</w:t>
      </w:r>
    </w:p>
    <w:p w14:paraId="3726293E" w14:textId="0B87CBD7" w:rsidR="00472A46" w:rsidRPr="00924976" w:rsidRDefault="00B96905" w:rsidP="00924976">
      <w:pPr>
        <w:pStyle w:val="a5"/>
        <w:numPr>
          <w:ilvl w:val="1"/>
          <w:numId w:val="2"/>
        </w:numPr>
        <w:tabs>
          <w:tab w:val="left" w:pos="1136"/>
        </w:tabs>
        <w:ind w:right="108" w:firstLine="566"/>
        <w:jc w:val="both"/>
        <w:rPr>
          <w:sz w:val="26"/>
        </w:rPr>
      </w:pPr>
      <w:r>
        <w:rPr>
          <w:sz w:val="26"/>
        </w:rPr>
        <w:t>В содержательной части заключения по результатам финансово-экономической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замечания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финансово-экономического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проекту,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влияния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регулируемые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</w:t>
      </w:r>
      <w:r w:rsidR="00924976">
        <w:rPr>
          <w:sz w:val="26"/>
        </w:rPr>
        <w:t>ния.</w:t>
      </w:r>
    </w:p>
    <w:p w14:paraId="4E08FFEC" w14:textId="77777777" w:rsidR="00472A46" w:rsidRDefault="00472A46">
      <w:pPr>
        <w:pStyle w:val="a3"/>
        <w:ind w:left="0" w:firstLine="0"/>
        <w:jc w:val="left"/>
      </w:pPr>
    </w:p>
    <w:p w14:paraId="4A4ED6C0" w14:textId="77777777" w:rsidR="00472A46" w:rsidRDefault="00B96905">
      <w:pPr>
        <w:pStyle w:val="1"/>
        <w:numPr>
          <w:ilvl w:val="1"/>
          <w:numId w:val="7"/>
        </w:numPr>
        <w:tabs>
          <w:tab w:val="left" w:pos="1839"/>
        </w:tabs>
        <w:spacing w:before="0" w:line="298" w:lineRule="exact"/>
        <w:ind w:left="1838"/>
        <w:jc w:val="both"/>
      </w:pPr>
      <w:bookmarkStart w:id="5" w:name="_Toc87967646"/>
      <w:r>
        <w:t>Методические</w:t>
      </w:r>
      <w:r>
        <w:rPr>
          <w:spacing w:val="-7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финансово-экономической</w:t>
      </w:r>
      <w:r>
        <w:rPr>
          <w:spacing w:val="-7"/>
        </w:rPr>
        <w:t xml:space="preserve"> </w:t>
      </w:r>
      <w:r>
        <w:t>экспертизы</w:t>
      </w:r>
      <w:bookmarkEnd w:id="5"/>
    </w:p>
    <w:p w14:paraId="4D9171AB" w14:textId="77777777" w:rsidR="00472A46" w:rsidRDefault="00B96905">
      <w:pPr>
        <w:pStyle w:val="a5"/>
        <w:numPr>
          <w:ilvl w:val="1"/>
          <w:numId w:val="1"/>
        </w:numPr>
        <w:tabs>
          <w:tab w:val="left" w:pos="1136"/>
        </w:tabs>
        <w:ind w:right="105" w:firstLine="566"/>
        <w:jc w:val="both"/>
        <w:rPr>
          <w:sz w:val="26"/>
        </w:rPr>
      </w:pPr>
      <w:r>
        <w:rPr>
          <w:sz w:val="26"/>
        </w:rPr>
        <w:t>Экономическая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 нормативного правового акта; целей и механизма правового регулирования; его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отношения.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Финансовая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финансово-экономического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нормативного</w:t>
      </w:r>
      <w:r>
        <w:rPr>
          <w:spacing w:val="65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 (оценки объема средств бюджета, необходимого для исполнения правового акта,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получаемого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принятия).</w:t>
      </w:r>
    </w:p>
    <w:p w14:paraId="476F5E21" w14:textId="77777777" w:rsidR="00472A46" w:rsidRDefault="00B96905" w:rsidP="00924976">
      <w:pPr>
        <w:pStyle w:val="a5"/>
        <w:numPr>
          <w:ilvl w:val="1"/>
          <w:numId w:val="1"/>
        </w:numPr>
        <w:tabs>
          <w:tab w:val="left" w:pos="1143"/>
        </w:tabs>
        <w:ind w:firstLine="566"/>
        <w:jc w:val="both"/>
        <w:rPr>
          <w:sz w:val="26"/>
        </w:rPr>
      </w:pPr>
      <w:r>
        <w:rPr>
          <w:sz w:val="26"/>
        </w:rPr>
        <w:t>В ходе анализа предмета правого регулирования могут быть сделаны выводы 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(содержании),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законодательству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(изменяемых, отменяемых) расходных обязательств либо правовых оснований для 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принятия;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категориях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бюджета; условиях и процедурах предоставления, получения и использования средств;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обязательства.</w:t>
      </w:r>
    </w:p>
    <w:p w14:paraId="167AFDE5" w14:textId="77777777" w:rsidR="00472A46" w:rsidRDefault="00B96905">
      <w:pPr>
        <w:pStyle w:val="a5"/>
        <w:numPr>
          <w:ilvl w:val="1"/>
          <w:numId w:val="1"/>
        </w:numPr>
        <w:tabs>
          <w:tab w:val="left" w:pos="1141"/>
        </w:tabs>
        <w:ind w:right="108" w:firstLine="566"/>
        <w:jc w:val="both"/>
        <w:rPr>
          <w:sz w:val="26"/>
        </w:rPr>
      </w:pPr>
      <w:r>
        <w:rPr>
          <w:sz w:val="26"/>
        </w:rPr>
        <w:t>В ходе анализа целей правового регулирования и его влияния на регулируемые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отмены)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исполнения;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66"/>
          <w:sz w:val="26"/>
        </w:rPr>
        <w:t xml:space="preserve"> </w:t>
      </w:r>
      <w:r>
        <w:rPr>
          <w:sz w:val="26"/>
        </w:rPr>
        <w:t>приоритетам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политики; составе (содержании) социально-экономических эффектов,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результате 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регулирования.</w:t>
      </w:r>
    </w:p>
    <w:p w14:paraId="076AEEDF" w14:textId="77777777" w:rsidR="00472A46" w:rsidRDefault="00B96905">
      <w:pPr>
        <w:pStyle w:val="a5"/>
        <w:numPr>
          <w:ilvl w:val="1"/>
          <w:numId w:val="1"/>
        </w:numPr>
        <w:tabs>
          <w:tab w:val="left" w:pos="1222"/>
        </w:tabs>
        <w:spacing w:before="2"/>
        <w:ind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сделаны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 о наличии в порядке принятия (исполнения, изменения, отмены) 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коррупциогенных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факторов),</w:t>
      </w:r>
      <w:r>
        <w:rPr>
          <w:spacing w:val="1"/>
          <w:sz w:val="26"/>
        </w:rPr>
        <w:t xml:space="preserve"> </w:t>
      </w:r>
      <w:r>
        <w:rPr>
          <w:sz w:val="26"/>
        </w:rPr>
        <w:t>препятствующих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достижению целей и ожидаемых результатов правового регулирования; 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(снижающего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риски,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результативного).</w:t>
      </w:r>
    </w:p>
    <w:p w14:paraId="2C5A88BA" w14:textId="5FBBD244" w:rsidR="00472A46" w:rsidRDefault="00B96905">
      <w:pPr>
        <w:pStyle w:val="a5"/>
        <w:numPr>
          <w:ilvl w:val="1"/>
          <w:numId w:val="1"/>
        </w:numPr>
        <w:tabs>
          <w:tab w:val="left" w:pos="1136"/>
        </w:tabs>
        <w:ind w:firstLine="566"/>
        <w:jc w:val="both"/>
        <w:rPr>
          <w:sz w:val="26"/>
        </w:rPr>
      </w:pPr>
      <w:r>
        <w:rPr>
          <w:sz w:val="26"/>
        </w:rPr>
        <w:t>В ходе анализа финансово-экономического обоснования могут быть сделаны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66"/>
          <w:sz w:val="26"/>
        </w:rPr>
        <w:t xml:space="preserve"> </w:t>
      </w:r>
      <w:r>
        <w:rPr>
          <w:sz w:val="26"/>
        </w:rPr>
        <w:t>либо</w:t>
      </w:r>
      <w:r>
        <w:rPr>
          <w:spacing w:val="-62"/>
          <w:sz w:val="26"/>
        </w:rPr>
        <w:t xml:space="preserve"> </w:t>
      </w:r>
      <w:r>
        <w:rPr>
          <w:sz w:val="26"/>
        </w:rPr>
        <w:t>высвободятся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отмены</w:t>
      </w:r>
      <w:r>
        <w:rPr>
          <w:spacing w:val="1"/>
          <w:sz w:val="26"/>
        </w:rPr>
        <w:t xml:space="preserve"> </w:t>
      </w:r>
      <w:r>
        <w:rPr>
          <w:sz w:val="26"/>
        </w:rPr>
        <w:t>(изменения)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обязательств;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полноте,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обоснованности, соответствии законодательству устанавливаемого порядка определения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(использованной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средств);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 w:rsidR="007A2838">
        <w:rPr>
          <w:spacing w:val="1"/>
          <w:sz w:val="26"/>
        </w:rPr>
        <w:t xml:space="preserve"> 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бюджете</w:t>
      </w:r>
      <w:r>
        <w:rPr>
          <w:spacing w:val="-2"/>
          <w:sz w:val="26"/>
        </w:rPr>
        <w:t xml:space="preserve"> </w:t>
      </w:r>
      <w:r>
        <w:rPr>
          <w:sz w:val="26"/>
        </w:rPr>
        <w:t>(возможности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текущем году).</w:t>
      </w:r>
    </w:p>
    <w:p w14:paraId="283C0563" w14:textId="77777777" w:rsidR="00472A46" w:rsidRDefault="00B96905">
      <w:pPr>
        <w:pStyle w:val="a5"/>
        <w:numPr>
          <w:ilvl w:val="1"/>
          <w:numId w:val="1"/>
        </w:numPr>
        <w:tabs>
          <w:tab w:val="left" w:pos="1165"/>
        </w:tabs>
        <w:ind w:right="105" w:firstLine="566"/>
        <w:jc w:val="both"/>
        <w:rPr>
          <w:sz w:val="26"/>
        </w:rPr>
      </w:pPr>
      <w:r>
        <w:rPr>
          <w:sz w:val="26"/>
        </w:rPr>
        <w:t>Проведение финансово-экономической экспертизы может включать 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правовой и антикоррупционной экспертизы, в том числе при контроле правомерности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актом;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коррупциогенных факторов в процедурах принятия, исполнения, изменения или отмены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 обязательств, порядке действий после исполнения расходных обязательств.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правомерности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(неправомерности)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техники.</w:t>
      </w:r>
    </w:p>
    <w:p w14:paraId="21A77B30" w14:textId="77777777" w:rsidR="00472A46" w:rsidRDefault="00B96905">
      <w:pPr>
        <w:pStyle w:val="a5"/>
        <w:numPr>
          <w:ilvl w:val="1"/>
          <w:numId w:val="1"/>
        </w:numPr>
        <w:tabs>
          <w:tab w:val="left" w:pos="1136"/>
        </w:tabs>
        <w:ind w:firstLine="566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палатой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 в сфере правового регулирования проекта нормативного правового акта,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типичные недостатки принимаемых нормативных правовых актов, установленные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ходе</w:t>
      </w:r>
      <w:r>
        <w:rPr>
          <w:spacing w:val="-1"/>
          <w:sz w:val="26"/>
        </w:rPr>
        <w:t xml:space="preserve"> </w:t>
      </w:r>
      <w:r>
        <w:rPr>
          <w:sz w:val="26"/>
        </w:rPr>
        <w:t>ранее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экспертиз.</w:t>
      </w:r>
    </w:p>
    <w:p w14:paraId="3582306B" w14:textId="707D0710" w:rsidR="00472A46" w:rsidRPr="007A2838" w:rsidRDefault="00B96905" w:rsidP="00B13D88">
      <w:pPr>
        <w:pStyle w:val="a5"/>
        <w:numPr>
          <w:ilvl w:val="1"/>
          <w:numId w:val="1"/>
        </w:numPr>
        <w:tabs>
          <w:tab w:val="left" w:pos="1239"/>
        </w:tabs>
        <w:ind w:right="112" w:firstLine="594"/>
        <w:jc w:val="both"/>
        <w:rPr>
          <w:sz w:val="26"/>
          <w:szCs w:val="26"/>
        </w:rPr>
      </w:pPr>
      <w:r>
        <w:rPr>
          <w:sz w:val="26"/>
        </w:rPr>
        <w:t>Конкретный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набор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анализируемых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(подготавливаемых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выводов)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определяется участниками проведения финансово-экономической экспертизы исходя из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сроков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экспертизы,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значимости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существенности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ожидаемых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выводов,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нормативного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правого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акта,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достаточности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при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данных.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нормативного</w:t>
      </w:r>
      <w:r w:rsidRPr="007A2838">
        <w:rPr>
          <w:spacing w:val="1"/>
          <w:sz w:val="26"/>
        </w:rPr>
        <w:t xml:space="preserve"> </w:t>
      </w:r>
      <w:r>
        <w:rPr>
          <w:sz w:val="26"/>
        </w:rPr>
        <w:t>правого</w:t>
      </w:r>
      <w:r w:rsidRPr="007A2838">
        <w:rPr>
          <w:spacing w:val="32"/>
          <w:sz w:val="26"/>
        </w:rPr>
        <w:t xml:space="preserve"> </w:t>
      </w:r>
      <w:r>
        <w:rPr>
          <w:sz w:val="26"/>
        </w:rPr>
        <w:t>акта,</w:t>
      </w:r>
      <w:r w:rsidRPr="007A2838">
        <w:rPr>
          <w:spacing w:val="32"/>
          <w:sz w:val="26"/>
        </w:rPr>
        <w:t xml:space="preserve"> </w:t>
      </w:r>
      <w:r>
        <w:rPr>
          <w:sz w:val="26"/>
        </w:rPr>
        <w:t>которые</w:t>
      </w:r>
      <w:r w:rsidRPr="007A2838">
        <w:rPr>
          <w:spacing w:val="30"/>
          <w:sz w:val="26"/>
        </w:rPr>
        <w:t xml:space="preserve"> </w:t>
      </w:r>
      <w:r>
        <w:rPr>
          <w:sz w:val="26"/>
        </w:rPr>
        <w:t>не</w:t>
      </w:r>
      <w:r w:rsidRPr="007A2838">
        <w:rPr>
          <w:spacing w:val="30"/>
          <w:sz w:val="26"/>
        </w:rPr>
        <w:t xml:space="preserve"> </w:t>
      </w:r>
      <w:r>
        <w:rPr>
          <w:sz w:val="26"/>
        </w:rPr>
        <w:t>касаются</w:t>
      </w:r>
      <w:r w:rsidRPr="007A2838">
        <w:rPr>
          <w:spacing w:val="30"/>
          <w:sz w:val="26"/>
        </w:rPr>
        <w:t xml:space="preserve"> </w:t>
      </w:r>
      <w:r>
        <w:rPr>
          <w:sz w:val="26"/>
        </w:rPr>
        <w:t>расходных</w:t>
      </w:r>
      <w:r w:rsidRPr="007A2838">
        <w:rPr>
          <w:spacing w:val="30"/>
          <w:sz w:val="26"/>
        </w:rPr>
        <w:t xml:space="preserve"> </w:t>
      </w:r>
      <w:r w:rsidRPr="007A2838">
        <w:rPr>
          <w:sz w:val="26"/>
          <w:szCs w:val="26"/>
        </w:rPr>
        <w:t>обязательств,</w:t>
      </w:r>
      <w:r w:rsidRPr="007A2838">
        <w:rPr>
          <w:spacing w:val="30"/>
          <w:sz w:val="26"/>
          <w:szCs w:val="26"/>
        </w:rPr>
        <w:t xml:space="preserve"> </w:t>
      </w:r>
      <w:r w:rsidRPr="007A2838">
        <w:rPr>
          <w:sz w:val="26"/>
          <w:szCs w:val="26"/>
        </w:rPr>
        <w:t>но</w:t>
      </w:r>
      <w:r w:rsidRPr="007A2838">
        <w:rPr>
          <w:spacing w:val="30"/>
          <w:sz w:val="26"/>
          <w:szCs w:val="26"/>
        </w:rPr>
        <w:t xml:space="preserve"> </w:t>
      </w:r>
      <w:r w:rsidRPr="007A2838">
        <w:rPr>
          <w:sz w:val="26"/>
          <w:szCs w:val="26"/>
        </w:rPr>
        <w:t>регулируют</w:t>
      </w:r>
      <w:r w:rsidRPr="007A2838">
        <w:rPr>
          <w:spacing w:val="32"/>
          <w:sz w:val="26"/>
          <w:szCs w:val="26"/>
        </w:rPr>
        <w:t xml:space="preserve"> </w:t>
      </w:r>
      <w:r w:rsidRPr="007A2838">
        <w:rPr>
          <w:sz w:val="26"/>
          <w:szCs w:val="26"/>
        </w:rPr>
        <w:t>иные</w:t>
      </w:r>
      <w:r w:rsidR="007A2838" w:rsidRPr="007A2838">
        <w:rPr>
          <w:sz w:val="26"/>
          <w:szCs w:val="26"/>
        </w:rPr>
        <w:t xml:space="preserve"> </w:t>
      </w:r>
      <w:r w:rsidRPr="007A2838">
        <w:rPr>
          <w:sz w:val="26"/>
          <w:szCs w:val="26"/>
        </w:rPr>
        <w:t>финансово-экономические</w:t>
      </w:r>
      <w:r w:rsidRPr="007A2838">
        <w:rPr>
          <w:spacing w:val="1"/>
          <w:sz w:val="26"/>
          <w:szCs w:val="26"/>
        </w:rPr>
        <w:t xml:space="preserve"> </w:t>
      </w:r>
      <w:r w:rsidRPr="007A2838">
        <w:rPr>
          <w:sz w:val="26"/>
          <w:szCs w:val="26"/>
        </w:rPr>
        <w:t>отношения</w:t>
      </w:r>
      <w:r w:rsidRPr="007A2838">
        <w:rPr>
          <w:spacing w:val="1"/>
          <w:sz w:val="26"/>
          <w:szCs w:val="26"/>
        </w:rPr>
        <w:t xml:space="preserve"> </w:t>
      </w:r>
      <w:r w:rsidRPr="007A2838">
        <w:rPr>
          <w:sz w:val="26"/>
          <w:szCs w:val="26"/>
        </w:rPr>
        <w:t>(доходы</w:t>
      </w:r>
      <w:r w:rsidRPr="007A2838">
        <w:rPr>
          <w:spacing w:val="1"/>
          <w:sz w:val="26"/>
          <w:szCs w:val="26"/>
        </w:rPr>
        <w:t xml:space="preserve"> </w:t>
      </w:r>
      <w:r w:rsidRPr="007A2838">
        <w:rPr>
          <w:sz w:val="26"/>
          <w:szCs w:val="26"/>
        </w:rPr>
        <w:t>бюджета,</w:t>
      </w:r>
      <w:r w:rsidRPr="007A2838">
        <w:rPr>
          <w:spacing w:val="1"/>
          <w:sz w:val="26"/>
          <w:szCs w:val="26"/>
        </w:rPr>
        <w:t xml:space="preserve"> </w:t>
      </w:r>
      <w:r w:rsidRPr="007A2838">
        <w:rPr>
          <w:sz w:val="26"/>
          <w:szCs w:val="26"/>
        </w:rPr>
        <w:t>заимствования,</w:t>
      </w:r>
      <w:r w:rsidRPr="007A2838">
        <w:rPr>
          <w:spacing w:val="1"/>
          <w:sz w:val="26"/>
          <w:szCs w:val="26"/>
        </w:rPr>
        <w:t xml:space="preserve"> </w:t>
      </w:r>
      <w:r w:rsidRPr="007A2838">
        <w:rPr>
          <w:sz w:val="26"/>
          <w:szCs w:val="26"/>
        </w:rPr>
        <w:t>долг,</w:t>
      </w:r>
      <w:r w:rsidRPr="007A2838">
        <w:rPr>
          <w:spacing w:val="1"/>
          <w:sz w:val="26"/>
          <w:szCs w:val="26"/>
        </w:rPr>
        <w:t xml:space="preserve"> </w:t>
      </w:r>
      <w:r w:rsidR="007A2838">
        <w:rPr>
          <w:sz w:val="26"/>
          <w:szCs w:val="26"/>
        </w:rPr>
        <w:t>муниципальное</w:t>
      </w:r>
      <w:r w:rsidRPr="007A2838">
        <w:rPr>
          <w:spacing w:val="-2"/>
          <w:sz w:val="26"/>
          <w:szCs w:val="26"/>
        </w:rPr>
        <w:t xml:space="preserve"> </w:t>
      </w:r>
      <w:r w:rsidRPr="007A2838">
        <w:rPr>
          <w:sz w:val="26"/>
          <w:szCs w:val="26"/>
        </w:rPr>
        <w:t>имущество),</w:t>
      </w:r>
      <w:r w:rsidRPr="007A2838">
        <w:rPr>
          <w:spacing w:val="-1"/>
          <w:sz w:val="26"/>
          <w:szCs w:val="26"/>
        </w:rPr>
        <w:t xml:space="preserve"> </w:t>
      </w:r>
      <w:r w:rsidRPr="007A2838">
        <w:rPr>
          <w:sz w:val="26"/>
          <w:szCs w:val="26"/>
        </w:rPr>
        <w:t>могут</w:t>
      </w:r>
      <w:r w:rsidRPr="007A2838">
        <w:rPr>
          <w:spacing w:val="-3"/>
          <w:sz w:val="26"/>
          <w:szCs w:val="26"/>
        </w:rPr>
        <w:t xml:space="preserve"> </w:t>
      </w:r>
      <w:r w:rsidRPr="007A2838">
        <w:rPr>
          <w:sz w:val="26"/>
          <w:szCs w:val="26"/>
        </w:rPr>
        <w:t>анализироваться</w:t>
      </w:r>
      <w:r w:rsidRPr="007A2838">
        <w:rPr>
          <w:spacing w:val="-3"/>
          <w:sz w:val="26"/>
          <w:szCs w:val="26"/>
        </w:rPr>
        <w:t xml:space="preserve"> </w:t>
      </w:r>
      <w:r w:rsidRPr="007A2838">
        <w:rPr>
          <w:sz w:val="26"/>
          <w:szCs w:val="26"/>
        </w:rPr>
        <w:t>с</w:t>
      </w:r>
      <w:r w:rsidRPr="007A2838">
        <w:rPr>
          <w:spacing w:val="3"/>
          <w:sz w:val="26"/>
          <w:szCs w:val="26"/>
        </w:rPr>
        <w:t xml:space="preserve"> </w:t>
      </w:r>
      <w:r w:rsidRPr="007A2838">
        <w:rPr>
          <w:sz w:val="26"/>
          <w:szCs w:val="26"/>
        </w:rPr>
        <w:t>учетом</w:t>
      </w:r>
      <w:r w:rsidRPr="007A2838">
        <w:rPr>
          <w:spacing w:val="-2"/>
          <w:sz w:val="26"/>
          <w:szCs w:val="26"/>
        </w:rPr>
        <w:t xml:space="preserve"> </w:t>
      </w:r>
      <w:r w:rsidRPr="007A2838">
        <w:rPr>
          <w:sz w:val="26"/>
          <w:szCs w:val="26"/>
        </w:rPr>
        <w:t>настоящего</w:t>
      </w:r>
      <w:r w:rsidRPr="007A2838">
        <w:rPr>
          <w:spacing w:val="-3"/>
          <w:sz w:val="26"/>
          <w:szCs w:val="26"/>
        </w:rPr>
        <w:t xml:space="preserve"> </w:t>
      </w:r>
      <w:r w:rsidRPr="007A2838">
        <w:rPr>
          <w:sz w:val="26"/>
          <w:szCs w:val="26"/>
        </w:rPr>
        <w:t>пункта.</w:t>
      </w:r>
    </w:p>
    <w:p w14:paraId="5E884034" w14:textId="77777777" w:rsidR="00472A46" w:rsidRDefault="00B96905">
      <w:pPr>
        <w:pStyle w:val="a5"/>
        <w:numPr>
          <w:ilvl w:val="1"/>
          <w:numId w:val="1"/>
        </w:numPr>
        <w:tabs>
          <w:tab w:val="left" w:pos="1208"/>
        </w:tabs>
        <w:spacing w:before="2"/>
        <w:ind w:firstLine="566"/>
        <w:jc w:val="both"/>
        <w:rPr>
          <w:sz w:val="26"/>
        </w:rPr>
      </w:pPr>
      <w:r w:rsidRPr="007A2838">
        <w:rPr>
          <w:sz w:val="26"/>
          <w:szCs w:val="26"/>
        </w:rPr>
        <w:t>При</w:t>
      </w:r>
      <w:r w:rsidRPr="007A2838">
        <w:rPr>
          <w:spacing w:val="1"/>
          <w:sz w:val="26"/>
          <w:szCs w:val="26"/>
        </w:rPr>
        <w:t xml:space="preserve"> </w:t>
      </w:r>
      <w:r w:rsidRPr="007A2838">
        <w:rPr>
          <w:sz w:val="26"/>
          <w:szCs w:val="26"/>
        </w:rPr>
        <w:t>проведении</w:t>
      </w:r>
      <w:r w:rsidRPr="007A2838">
        <w:rPr>
          <w:spacing w:val="1"/>
          <w:sz w:val="26"/>
          <w:szCs w:val="26"/>
        </w:rPr>
        <w:t xml:space="preserve"> </w:t>
      </w:r>
      <w:r w:rsidRPr="007A2838">
        <w:rPr>
          <w:sz w:val="26"/>
          <w:szCs w:val="26"/>
        </w:rPr>
        <w:t>финансово-экономической</w:t>
      </w:r>
      <w:r w:rsidRPr="007A2838">
        <w:rPr>
          <w:spacing w:val="1"/>
          <w:sz w:val="26"/>
          <w:szCs w:val="26"/>
        </w:rPr>
        <w:t xml:space="preserve"> </w:t>
      </w:r>
      <w:r w:rsidRPr="007A2838">
        <w:rPr>
          <w:sz w:val="26"/>
          <w:szCs w:val="26"/>
        </w:rPr>
        <w:t>экспертизы</w:t>
      </w:r>
      <w:r w:rsidRPr="007A2838">
        <w:rPr>
          <w:spacing w:val="1"/>
          <w:sz w:val="26"/>
          <w:szCs w:val="26"/>
        </w:rPr>
        <w:t xml:space="preserve"> </w:t>
      </w:r>
      <w:r w:rsidRPr="007A2838">
        <w:rPr>
          <w:sz w:val="26"/>
          <w:szCs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изменений,</w:t>
      </w:r>
      <w:r>
        <w:rPr>
          <w:spacing w:val="-62"/>
          <w:sz w:val="26"/>
        </w:rPr>
        <w:t xml:space="preserve"> </w:t>
      </w:r>
      <w:r>
        <w:rPr>
          <w:sz w:val="26"/>
        </w:rPr>
        <w:t>вносимых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1"/>
          <w:sz w:val="26"/>
        </w:rPr>
        <w:t xml:space="preserve"> </w:t>
      </w:r>
      <w:r>
        <w:rPr>
          <w:sz w:val="26"/>
        </w:rPr>
        <w:t>акт,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выше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 касаются вносимые изменения, а также взаимная согласованность изменяемых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 с остающимися в прежней редакции. Специальными вопросами 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66"/>
          <w:sz w:val="26"/>
        </w:rPr>
        <w:t xml:space="preserve"> </w:t>
      </w:r>
      <w:r>
        <w:rPr>
          <w:sz w:val="26"/>
        </w:rPr>
        <w:t>(основания)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вносимых изменений; согласованность изменений с изменениями других 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 актов; устранение выявленных в ходе предыдущих экспертиз нормативного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замечаний.</w:t>
      </w:r>
    </w:p>
    <w:sectPr w:rsidR="00472A46">
      <w:pgSz w:w="11910" w:h="16840"/>
      <w:pgMar w:top="1040" w:right="74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B4E5A" w14:textId="77777777" w:rsidR="00FF40C0" w:rsidRDefault="00FF40C0">
      <w:r>
        <w:separator/>
      </w:r>
    </w:p>
  </w:endnote>
  <w:endnote w:type="continuationSeparator" w:id="0">
    <w:p w14:paraId="62771BD9" w14:textId="77777777" w:rsidR="00FF40C0" w:rsidRDefault="00FF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70C34" w14:textId="77777777" w:rsidR="00FF40C0" w:rsidRDefault="00FF40C0">
      <w:r>
        <w:separator/>
      </w:r>
    </w:p>
  </w:footnote>
  <w:footnote w:type="continuationSeparator" w:id="0">
    <w:p w14:paraId="53497314" w14:textId="77777777" w:rsidR="00FF40C0" w:rsidRDefault="00FF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7E1E" w14:textId="77777777" w:rsidR="00472A46" w:rsidRDefault="00FF40C0">
    <w:pPr>
      <w:pStyle w:val="a3"/>
      <w:spacing w:line="14" w:lineRule="auto"/>
      <w:ind w:left="0" w:firstLine="0"/>
      <w:jc w:val="left"/>
      <w:rPr>
        <w:sz w:val="20"/>
      </w:rPr>
    </w:pPr>
    <w:r>
      <w:pict w14:anchorId="23705E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36.55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28F03D8D" w14:textId="77777777" w:rsidR="00472A46" w:rsidRDefault="00B9690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53FE"/>
    <w:multiLevelType w:val="hybridMultilevel"/>
    <w:tmpl w:val="D80C0732"/>
    <w:lvl w:ilvl="0" w:tplc="5F604706">
      <w:numFmt w:val="bullet"/>
      <w:lvlText w:val="-"/>
      <w:lvlJc w:val="left"/>
      <w:pPr>
        <w:ind w:left="11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1E2E62">
      <w:numFmt w:val="bullet"/>
      <w:lvlText w:val="•"/>
      <w:lvlJc w:val="left"/>
      <w:pPr>
        <w:ind w:left="1122" w:hanging="152"/>
      </w:pPr>
      <w:rPr>
        <w:rFonts w:hint="default"/>
        <w:lang w:val="ru-RU" w:eastAsia="en-US" w:bidi="ar-SA"/>
      </w:rPr>
    </w:lvl>
    <w:lvl w:ilvl="2" w:tplc="E78450F4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20EE9820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AF306D1E">
      <w:numFmt w:val="bullet"/>
      <w:lvlText w:val="•"/>
      <w:lvlJc w:val="left"/>
      <w:pPr>
        <w:ind w:left="4130" w:hanging="152"/>
      </w:pPr>
      <w:rPr>
        <w:rFonts w:hint="default"/>
        <w:lang w:val="ru-RU" w:eastAsia="en-US" w:bidi="ar-SA"/>
      </w:rPr>
    </w:lvl>
    <w:lvl w:ilvl="5" w:tplc="968C1B04">
      <w:numFmt w:val="bullet"/>
      <w:lvlText w:val="•"/>
      <w:lvlJc w:val="left"/>
      <w:pPr>
        <w:ind w:left="5133" w:hanging="152"/>
      </w:pPr>
      <w:rPr>
        <w:rFonts w:hint="default"/>
        <w:lang w:val="ru-RU" w:eastAsia="en-US" w:bidi="ar-SA"/>
      </w:rPr>
    </w:lvl>
    <w:lvl w:ilvl="6" w:tplc="CBC838E0">
      <w:numFmt w:val="bullet"/>
      <w:lvlText w:val="•"/>
      <w:lvlJc w:val="left"/>
      <w:pPr>
        <w:ind w:left="6135" w:hanging="152"/>
      </w:pPr>
      <w:rPr>
        <w:rFonts w:hint="default"/>
        <w:lang w:val="ru-RU" w:eastAsia="en-US" w:bidi="ar-SA"/>
      </w:rPr>
    </w:lvl>
    <w:lvl w:ilvl="7" w:tplc="6374DD00">
      <w:numFmt w:val="bullet"/>
      <w:lvlText w:val="•"/>
      <w:lvlJc w:val="left"/>
      <w:pPr>
        <w:ind w:left="7138" w:hanging="152"/>
      </w:pPr>
      <w:rPr>
        <w:rFonts w:hint="default"/>
        <w:lang w:val="ru-RU" w:eastAsia="en-US" w:bidi="ar-SA"/>
      </w:rPr>
    </w:lvl>
    <w:lvl w:ilvl="8" w:tplc="F082494C">
      <w:numFmt w:val="bullet"/>
      <w:lvlText w:val="•"/>
      <w:lvlJc w:val="left"/>
      <w:pPr>
        <w:ind w:left="8141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27860469"/>
    <w:multiLevelType w:val="multilevel"/>
    <w:tmpl w:val="5F301586"/>
    <w:lvl w:ilvl="0">
      <w:start w:val="5"/>
      <w:numFmt w:val="decimal"/>
      <w:lvlText w:val="%1"/>
      <w:lvlJc w:val="left"/>
      <w:pPr>
        <w:ind w:left="11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289351A7"/>
    <w:multiLevelType w:val="hybridMultilevel"/>
    <w:tmpl w:val="98127644"/>
    <w:lvl w:ilvl="0" w:tplc="6A40AE3A">
      <w:start w:val="1"/>
      <w:numFmt w:val="decimal"/>
      <w:lvlText w:val="%1."/>
      <w:lvlJc w:val="left"/>
      <w:pPr>
        <w:ind w:left="9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986FD8">
      <w:start w:val="1"/>
      <w:numFmt w:val="decimal"/>
      <w:lvlText w:val="%2."/>
      <w:lvlJc w:val="left"/>
      <w:pPr>
        <w:ind w:left="363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3320CC60">
      <w:numFmt w:val="bullet"/>
      <w:lvlText w:val="•"/>
      <w:lvlJc w:val="left"/>
      <w:pPr>
        <w:ind w:left="4362" w:hanging="260"/>
      </w:pPr>
      <w:rPr>
        <w:rFonts w:hint="default"/>
        <w:lang w:val="ru-RU" w:eastAsia="en-US" w:bidi="ar-SA"/>
      </w:rPr>
    </w:lvl>
    <w:lvl w:ilvl="3" w:tplc="00F4D11E">
      <w:numFmt w:val="bullet"/>
      <w:lvlText w:val="•"/>
      <w:lvlJc w:val="left"/>
      <w:pPr>
        <w:ind w:left="5085" w:hanging="260"/>
      </w:pPr>
      <w:rPr>
        <w:rFonts w:hint="default"/>
        <w:lang w:val="ru-RU" w:eastAsia="en-US" w:bidi="ar-SA"/>
      </w:rPr>
    </w:lvl>
    <w:lvl w:ilvl="4" w:tplc="E1482BEA">
      <w:numFmt w:val="bullet"/>
      <w:lvlText w:val="•"/>
      <w:lvlJc w:val="left"/>
      <w:pPr>
        <w:ind w:left="5808" w:hanging="260"/>
      </w:pPr>
      <w:rPr>
        <w:rFonts w:hint="default"/>
        <w:lang w:val="ru-RU" w:eastAsia="en-US" w:bidi="ar-SA"/>
      </w:rPr>
    </w:lvl>
    <w:lvl w:ilvl="5" w:tplc="3AFAF51A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6" w:tplc="88780F44">
      <w:numFmt w:val="bullet"/>
      <w:lvlText w:val="•"/>
      <w:lvlJc w:val="left"/>
      <w:pPr>
        <w:ind w:left="7254" w:hanging="260"/>
      </w:pPr>
      <w:rPr>
        <w:rFonts w:hint="default"/>
        <w:lang w:val="ru-RU" w:eastAsia="en-US" w:bidi="ar-SA"/>
      </w:rPr>
    </w:lvl>
    <w:lvl w:ilvl="7" w:tplc="F24601F0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  <w:lvl w:ilvl="8" w:tplc="D03C1448">
      <w:numFmt w:val="bullet"/>
      <w:lvlText w:val="•"/>
      <w:lvlJc w:val="left"/>
      <w:pPr>
        <w:ind w:left="8700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2BDC46FE"/>
    <w:multiLevelType w:val="multilevel"/>
    <w:tmpl w:val="23DE3F2C"/>
    <w:lvl w:ilvl="0">
      <w:start w:val="4"/>
      <w:numFmt w:val="decimal"/>
      <w:lvlText w:val="%1"/>
      <w:lvlJc w:val="left"/>
      <w:pPr>
        <w:ind w:left="115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en-US" w:bidi="ar-SA"/>
      </w:rPr>
    </w:lvl>
  </w:abstractNum>
  <w:abstractNum w:abstractNumId="4" w15:restartNumberingAfterBreak="0">
    <w:nsid w:val="34CD62F8"/>
    <w:multiLevelType w:val="multilevel"/>
    <w:tmpl w:val="C5746DE0"/>
    <w:lvl w:ilvl="0">
      <w:start w:val="1"/>
      <w:numFmt w:val="decimal"/>
      <w:lvlText w:val="%1"/>
      <w:lvlJc w:val="left"/>
      <w:pPr>
        <w:ind w:left="115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)"/>
      <w:lvlJc w:val="left"/>
      <w:pPr>
        <w:ind w:left="115" w:hanging="69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7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98"/>
      </w:pPr>
      <w:rPr>
        <w:rFonts w:hint="default"/>
        <w:lang w:val="ru-RU" w:eastAsia="en-US" w:bidi="ar-SA"/>
      </w:rPr>
    </w:lvl>
  </w:abstractNum>
  <w:abstractNum w:abstractNumId="5" w15:restartNumberingAfterBreak="0">
    <w:nsid w:val="44F12212"/>
    <w:multiLevelType w:val="multilevel"/>
    <w:tmpl w:val="AF0A807A"/>
    <w:lvl w:ilvl="0">
      <w:start w:val="3"/>
      <w:numFmt w:val="decimal"/>
      <w:lvlText w:val="%1"/>
      <w:lvlJc w:val="left"/>
      <w:pPr>
        <w:ind w:left="115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)"/>
      <w:lvlJc w:val="left"/>
      <w:pPr>
        <w:ind w:left="115" w:hanging="8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7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828"/>
      </w:pPr>
      <w:rPr>
        <w:rFonts w:hint="default"/>
        <w:lang w:val="ru-RU" w:eastAsia="en-US" w:bidi="ar-SA"/>
      </w:rPr>
    </w:lvl>
  </w:abstractNum>
  <w:abstractNum w:abstractNumId="6" w15:restartNumberingAfterBreak="0">
    <w:nsid w:val="70F23EF7"/>
    <w:multiLevelType w:val="multilevel"/>
    <w:tmpl w:val="54B8A89C"/>
    <w:lvl w:ilvl="0">
      <w:start w:val="2"/>
      <w:numFmt w:val="decimal"/>
      <w:lvlText w:val="%1"/>
      <w:lvlJc w:val="left"/>
      <w:pPr>
        <w:ind w:left="115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1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A46"/>
    <w:rsid w:val="00184942"/>
    <w:rsid w:val="0024120B"/>
    <w:rsid w:val="00431D00"/>
    <w:rsid w:val="00454C71"/>
    <w:rsid w:val="00472A46"/>
    <w:rsid w:val="005F574A"/>
    <w:rsid w:val="007615A3"/>
    <w:rsid w:val="007A143C"/>
    <w:rsid w:val="007A2838"/>
    <w:rsid w:val="00851805"/>
    <w:rsid w:val="008B6D7D"/>
    <w:rsid w:val="00924976"/>
    <w:rsid w:val="00A52202"/>
    <w:rsid w:val="00B13D88"/>
    <w:rsid w:val="00B96905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D745BD"/>
  <w15:docId w15:val="{6F0B545D-578F-4C98-8FBE-F943AA06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hanging="26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" w:line="298" w:lineRule="exact"/>
      <w:ind w:left="941" w:hanging="260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15" w:firstLine="566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215"/>
      <w:ind w:left="909" w:right="337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15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31D00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D00"/>
    <w:rPr>
      <w:rFonts w:ascii="Arial" w:eastAsia="Times New Roman" w:hAnsi="Arial" w:cs="Arial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241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СВФК-12</vt:lpstr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СВФК-12</dc:title>
  <dc:creator>Контрольно-счетная палата Иркутской области</dc:creator>
  <cp:lastModifiedBy>11_Kab</cp:lastModifiedBy>
  <cp:revision>13</cp:revision>
  <cp:lastPrinted>2021-11-16T06:53:00Z</cp:lastPrinted>
  <dcterms:created xsi:type="dcterms:W3CDTF">2021-10-22T02:05:00Z</dcterms:created>
  <dcterms:modified xsi:type="dcterms:W3CDTF">2021-11-16T07:07:00Z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